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A64" w:rsidRPr="00AD2496" w:rsidRDefault="00BA6A64" w:rsidP="00344554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6"/>
          <w:szCs w:val="26"/>
        </w:rPr>
      </w:pPr>
    </w:p>
    <w:p w:rsidR="00BA6A64" w:rsidRPr="00AD2496" w:rsidRDefault="00BA6A64" w:rsidP="00344554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6"/>
          <w:szCs w:val="26"/>
        </w:rPr>
      </w:pPr>
    </w:p>
    <w:p w:rsidR="00385D1C" w:rsidRPr="00AD2496" w:rsidRDefault="00385D1C" w:rsidP="00050FCC">
      <w:pPr>
        <w:pStyle w:val="ConsPlusNormal"/>
        <w:ind w:left="10206"/>
        <w:outlineLvl w:val="1"/>
        <w:rPr>
          <w:rFonts w:ascii="Times New Roman" w:hAnsi="Times New Roman" w:cs="Times New Roman"/>
          <w:sz w:val="26"/>
          <w:szCs w:val="26"/>
        </w:rPr>
      </w:pPr>
    </w:p>
    <w:p w:rsidR="00385D1C" w:rsidRPr="00AD2496" w:rsidRDefault="00385D1C" w:rsidP="00050FCC">
      <w:pPr>
        <w:pStyle w:val="ConsPlusNormal"/>
        <w:ind w:left="10206"/>
        <w:outlineLvl w:val="1"/>
        <w:rPr>
          <w:rFonts w:ascii="Times New Roman" w:hAnsi="Times New Roman" w:cs="Times New Roman"/>
          <w:sz w:val="26"/>
          <w:szCs w:val="26"/>
        </w:rPr>
      </w:pPr>
    </w:p>
    <w:p w:rsidR="006746DF" w:rsidRPr="006746DF" w:rsidRDefault="006746DF" w:rsidP="006746DF">
      <w:pPr>
        <w:pStyle w:val="ConsPlusNormal"/>
        <w:ind w:left="9072" w:right="-462"/>
        <w:outlineLvl w:val="1"/>
        <w:rPr>
          <w:rFonts w:ascii="Times New Roman" w:hAnsi="Times New Roman" w:cs="Times New Roman"/>
          <w:sz w:val="26"/>
          <w:szCs w:val="26"/>
        </w:rPr>
      </w:pPr>
      <w:r w:rsidRPr="006746DF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2</w:t>
      </w:r>
    </w:p>
    <w:p w:rsidR="006746DF" w:rsidRPr="006746DF" w:rsidRDefault="006746DF" w:rsidP="006746DF">
      <w:pPr>
        <w:pStyle w:val="ConsPlusNormal"/>
        <w:ind w:left="9072" w:right="-462"/>
        <w:outlineLvl w:val="1"/>
        <w:rPr>
          <w:rFonts w:ascii="Times New Roman" w:hAnsi="Times New Roman" w:cs="Times New Roman"/>
          <w:sz w:val="26"/>
          <w:szCs w:val="26"/>
        </w:rPr>
      </w:pPr>
      <w:r w:rsidRPr="006746DF">
        <w:rPr>
          <w:rFonts w:ascii="Times New Roman" w:hAnsi="Times New Roman" w:cs="Times New Roman"/>
          <w:sz w:val="26"/>
          <w:szCs w:val="26"/>
        </w:rPr>
        <w:t>к постановлению Администрации  Усть-Абаканского муниципального района Республики Хакасия</w:t>
      </w:r>
    </w:p>
    <w:p w:rsidR="006746DF" w:rsidRPr="006746DF" w:rsidRDefault="00657CB5" w:rsidP="006746DF">
      <w:pPr>
        <w:pStyle w:val="ConsPlusNormal"/>
        <w:ind w:left="9072" w:right="-462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30.12.2025     № 1273 - п</w:t>
      </w:r>
    </w:p>
    <w:p w:rsidR="00611BEA" w:rsidRPr="00AD2496" w:rsidRDefault="00611BEA" w:rsidP="006746DF">
      <w:pPr>
        <w:pStyle w:val="ConsPlusNormal"/>
        <w:ind w:right="-462"/>
        <w:outlineLvl w:val="1"/>
        <w:rPr>
          <w:rFonts w:ascii="Times New Roman" w:hAnsi="Times New Roman" w:cs="Times New Roman"/>
          <w:sz w:val="26"/>
          <w:szCs w:val="26"/>
        </w:rPr>
      </w:pPr>
    </w:p>
    <w:p w:rsidR="00611BEA" w:rsidRPr="00AD2496" w:rsidRDefault="00611BEA" w:rsidP="006746DF">
      <w:pPr>
        <w:pStyle w:val="ConsPlusNormal"/>
        <w:ind w:left="9072" w:right="-462"/>
        <w:outlineLvl w:val="1"/>
        <w:rPr>
          <w:rFonts w:ascii="Times New Roman" w:hAnsi="Times New Roman" w:cs="Times New Roman"/>
          <w:sz w:val="26"/>
          <w:szCs w:val="26"/>
        </w:rPr>
      </w:pPr>
    </w:p>
    <w:p w:rsidR="00BC7053" w:rsidRPr="00AD2496" w:rsidRDefault="00BC7053" w:rsidP="006746DF">
      <w:pPr>
        <w:pStyle w:val="ConsPlusNormal"/>
        <w:ind w:left="9072" w:right="-462"/>
        <w:outlineLvl w:val="1"/>
        <w:rPr>
          <w:rFonts w:ascii="Times New Roman" w:hAnsi="Times New Roman" w:cs="Times New Roman"/>
          <w:sz w:val="26"/>
          <w:szCs w:val="26"/>
        </w:rPr>
      </w:pPr>
      <w:r w:rsidRPr="00AD2496">
        <w:rPr>
          <w:rFonts w:ascii="Times New Roman" w:hAnsi="Times New Roman" w:cs="Times New Roman"/>
          <w:sz w:val="26"/>
          <w:szCs w:val="26"/>
        </w:rPr>
        <w:t>Приложение 2</w:t>
      </w:r>
    </w:p>
    <w:p w:rsidR="00BC7053" w:rsidRPr="00AD2496" w:rsidRDefault="00050FCC" w:rsidP="006746DF">
      <w:pPr>
        <w:pStyle w:val="ConsPlusNormal"/>
        <w:ind w:left="9072" w:right="-462"/>
        <w:rPr>
          <w:rFonts w:ascii="Times New Roman" w:hAnsi="Times New Roman" w:cs="Times New Roman"/>
          <w:sz w:val="26"/>
          <w:szCs w:val="26"/>
        </w:rPr>
      </w:pPr>
      <w:r w:rsidRPr="00AD2496">
        <w:rPr>
          <w:rFonts w:ascii="Times New Roman" w:hAnsi="Times New Roman" w:cs="Times New Roman"/>
          <w:sz w:val="26"/>
          <w:szCs w:val="26"/>
        </w:rPr>
        <w:t xml:space="preserve">к текстовой части муниципальной </w:t>
      </w:r>
      <w:r w:rsidR="00BC7053" w:rsidRPr="00AD2496">
        <w:rPr>
          <w:rFonts w:ascii="Times New Roman" w:hAnsi="Times New Roman" w:cs="Times New Roman"/>
          <w:sz w:val="26"/>
          <w:szCs w:val="26"/>
        </w:rPr>
        <w:t xml:space="preserve">программы «Развитие образования </w:t>
      </w:r>
    </w:p>
    <w:p w:rsidR="00BC7053" w:rsidRPr="00AD2496" w:rsidRDefault="00BC7053" w:rsidP="006746DF">
      <w:pPr>
        <w:pStyle w:val="ConsPlusNormal"/>
        <w:ind w:left="9072" w:right="-462"/>
        <w:rPr>
          <w:rFonts w:ascii="Times New Roman" w:hAnsi="Times New Roman" w:cs="Times New Roman"/>
          <w:sz w:val="26"/>
          <w:szCs w:val="26"/>
        </w:rPr>
      </w:pPr>
      <w:r w:rsidRPr="00AD2496">
        <w:rPr>
          <w:rFonts w:ascii="Times New Roman" w:hAnsi="Times New Roman" w:cs="Times New Roman"/>
          <w:sz w:val="26"/>
          <w:szCs w:val="26"/>
        </w:rPr>
        <w:t xml:space="preserve">в Усть-Абаканском </w:t>
      </w:r>
      <w:r w:rsidR="002E7740" w:rsidRPr="00AD2496">
        <w:rPr>
          <w:rFonts w:ascii="Times New Roman" w:hAnsi="Times New Roman" w:cs="Times New Roman"/>
          <w:sz w:val="26"/>
          <w:szCs w:val="26"/>
        </w:rPr>
        <w:t xml:space="preserve">муниципальном </w:t>
      </w:r>
      <w:r w:rsidRPr="00AD2496">
        <w:rPr>
          <w:rFonts w:ascii="Times New Roman" w:hAnsi="Times New Roman" w:cs="Times New Roman"/>
          <w:sz w:val="26"/>
          <w:szCs w:val="26"/>
        </w:rPr>
        <w:t>районе</w:t>
      </w:r>
      <w:r w:rsidR="002E7740" w:rsidRPr="00AD2496">
        <w:rPr>
          <w:rFonts w:ascii="Times New Roman" w:hAnsi="Times New Roman" w:cs="Times New Roman"/>
          <w:sz w:val="26"/>
          <w:szCs w:val="26"/>
        </w:rPr>
        <w:t xml:space="preserve"> Республики Хакасия</w:t>
      </w:r>
      <w:r w:rsidRPr="00AD2496">
        <w:rPr>
          <w:rFonts w:ascii="Times New Roman" w:hAnsi="Times New Roman" w:cs="Times New Roman"/>
          <w:sz w:val="26"/>
          <w:szCs w:val="26"/>
        </w:rPr>
        <w:t>»</w:t>
      </w:r>
    </w:p>
    <w:p w:rsidR="00BA2F0C" w:rsidRPr="00AD2496" w:rsidRDefault="00BA2F0C" w:rsidP="00BF6444">
      <w:pPr>
        <w:pStyle w:val="ConsPlusNormal"/>
        <w:ind w:firstLine="6379"/>
        <w:jc w:val="right"/>
        <w:rPr>
          <w:rFonts w:ascii="Times New Roman" w:hAnsi="Times New Roman" w:cs="Times New Roman"/>
          <w:sz w:val="26"/>
          <w:szCs w:val="26"/>
        </w:rPr>
      </w:pPr>
    </w:p>
    <w:p w:rsidR="00783092" w:rsidRPr="00AD2496" w:rsidRDefault="00BA2F0C" w:rsidP="00BA2F0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D2496">
        <w:rPr>
          <w:rFonts w:ascii="Times New Roman" w:hAnsi="Times New Roman" w:cs="Times New Roman"/>
          <w:b/>
          <w:sz w:val="26"/>
          <w:szCs w:val="26"/>
        </w:rPr>
        <w:t>ПЕРЕЧЕНЬ</w:t>
      </w:r>
    </w:p>
    <w:p w:rsidR="00BA2F0C" w:rsidRPr="00AD2496" w:rsidRDefault="00BA2F0C" w:rsidP="00BA2F0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D2496">
        <w:rPr>
          <w:rFonts w:ascii="Times New Roman" w:hAnsi="Times New Roman" w:cs="Times New Roman"/>
          <w:b/>
          <w:sz w:val="26"/>
          <w:szCs w:val="26"/>
        </w:rPr>
        <w:t>показателей муниципальной программы</w:t>
      </w:r>
    </w:p>
    <w:p w:rsidR="00783092" w:rsidRPr="00AD2496" w:rsidRDefault="00783092" w:rsidP="00BA2F0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3893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9"/>
        <w:gridCol w:w="6033"/>
        <w:gridCol w:w="1277"/>
        <w:gridCol w:w="993"/>
        <w:gridCol w:w="992"/>
        <w:gridCol w:w="992"/>
        <w:gridCol w:w="992"/>
        <w:gridCol w:w="993"/>
        <w:gridCol w:w="992"/>
      </w:tblGrid>
      <w:tr w:rsidR="00BC7053" w:rsidRPr="00AD2496" w:rsidTr="00783092">
        <w:trPr>
          <w:trHeight w:val="285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053" w:rsidRPr="00AD2496" w:rsidRDefault="00BC7053" w:rsidP="007830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6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053" w:rsidRPr="00AD2496" w:rsidRDefault="00BC7053" w:rsidP="007830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72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053" w:rsidRPr="00AD2496" w:rsidRDefault="00BC7053" w:rsidP="007830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Значения показателя по годам</w:t>
            </w:r>
          </w:p>
        </w:tc>
      </w:tr>
      <w:tr w:rsidR="00366E8E" w:rsidRPr="00AD2496" w:rsidTr="006746DF">
        <w:trPr>
          <w:trHeight w:val="154"/>
        </w:trPr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Базовый</w:t>
            </w:r>
          </w:p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2026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2028 год</w:t>
            </w:r>
          </w:p>
        </w:tc>
      </w:tr>
      <w:tr w:rsidR="00366E8E" w:rsidRPr="00AD2496" w:rsidTr="006746DF">
        <w:trPr>
          <w:trHeight w:val="304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32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Муниципальная программа «Развитие образования </w:t>
            </w:r>
          </w:p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Усть-Абаканском районе»</w:t>
            </w:r>
          </w:p>
        </w:tc>
      </w:tr>
      <w:tr w:rsidR="00366E8E" w:rsidRPr="00AD2496" w:rsidTr="006746DF">
        <w:trPr>
          <w:trHeight w:val="304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32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Задача 1 «</w:t>
            </w:r>
            <w:r w:rsidRPr="00AD2496">
              <w:rPr>
                <w:rFonts w:ascii="Times New Roman" w:hAnsi="Times New Roman" w:cs="Times New Roman"/>
                <w:sz w:val="24"/>
                <w:szCs w:val="24"/>
              </w:rPr>
              <w:t>Создание в системе дошкольного, начального общего, основного общего, среднего общего образования  равных возможностей для современного качественного образования и позитивной социализации детей</w:t>
            </w: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</w:tr>
      <w:tr w:rsidR="00366E8E" w:rsidRPr="00AD2496" w:rsidTr="006746DF">
        <w:trPr>
          <w:trHeight w:val="154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ind w:right="8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</w:rPr>
              <w:t>Показатель 1 «Удовлетворенность населения качеством общего образования» (нарастающим итогом), процентов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97,6</w:t>
            </w:r>
          </w:p>
        </w:tc>
      </w:tr>
      <w:tr w:rsidR="00366E8E" w:rsidRPr="00AD2496" w:rsidTr="006746DF">
        <w:trPr>
          <w:trHeight w:val="154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ind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</w:rPr>
              <w:t>Показатель 2 «Охват детей в возрасте от 1 года до 7 лет дошкольными образовательными организациями» (нарастающим итогом), процентов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80,3</w:t>
            </w:r>
          </w:p>
        </w:tc>
      </w:tr>
      <w:tr w:rsidR="00366E8E" w:rsidRPr="00AD2496" w:rsidTr="006746DF">
        <w:trPr>
          <w:trHeight w:val="31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132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Задача 2 </w:t>
            </w:r>
            <w:r w:rsidRPr="00AD2496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AD249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развития системы дополнительного образования детей, выявления и поддержки одаренных детей и </w:t>
            </w:r>
            <w:r w:rsidRPr="00AD24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молодежи</w:t>
            </w:r>
            <w:r w:rsidRPr="00AD2496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366E8E" w:rsidRPr="00AD2496" w:rsidTr="006746DF">
        <w:trPr>
          <w:trHeight w:val="154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6.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ind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eastAsia="en-US"/>
              </w:rPr>
              <w:t xml:space="preserve">Показатель 1 </w:t>
            </w:r>
            <w:r w:rsidRPr="00AD2496">
              <w:rPr>
                <w:rFonts w:ascii="Times New Roman" w:hAnsi="Times New Roman" w:cs="Times New Roman"/>
                <w:sz w:val="24"/>
                <w:szCs w:val="24"/>
              </w:rPr>
              <w:t>«Доля детей в возрасте 5-18 лет, получающих услуги дополнительного образования, в общей численности детей в возрасте 5-18 лет» (нарастающим итогом), процентов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E8E" w:rsidRPr="00AD2496" w:rsidRDefault="0016470B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78,5</w:t>
            </w:r>
          </w:p>
        </w:tc>
      </w:tr>
      <w:tr w:rsidR="00366E8E" w:rsidRPr="00AD2496" w:rsidTr="006746DF">
        <w:trPr>
          <w:trHeight w:val="31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132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eastAsia="Calibri" w:hAnsi="Times New Roman" w:cs="Times New Roman"/>
                <w:sz w:val="24"/>
                <w:szCs w:val="24"/>
              </w:rPr>
              <w:t>Задача 3 «Формирование у граждан высокого патриотического сознания»</w:t>
            </w:r>
          </w:p>
        </w:tc>
      </w:tr>
      <w:tr w:rsidR="00366E8E" w:rsidRPr="00AD2496" w:rsidTr="006746DF">
        <w:trPr>
          <w:trHeight w:val="154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E8E" w:rsidRPr="00AD2496" w:rsidRDefault="00366E8E" w:rsidP="006746DF">
            <w:pPr>
              <w:tabs>
                <w:tab w:val="left" w:pos="0"/>
              </w:tabs>
              <w:spacing w:after="0" w:line="240" w:lineRule="auto"/>
              <w:ind w:right="80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</w:rPr>
              <w:t>Показатель 1. «Удельный вес численности детей и молодежи, участвующих в мероприятиях патриотической направленности» (нарастающим итогом), процентов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55,5</w:t>
            </w:r>
          </w:p>
        </w:tc>
      </w:tr>
      <w:tr w:rsidR="00366E8E" w:rsidRPr="00AD2496" w:rsidTr="006746DF">
        <w:trPr>
          <w:trHeight w:val="304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2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Подпрограмма 1 </w:t>
            </w:r>
            <w:r w:rsidRPr="00AD24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«Развитие дошкольного, начального общего, основного общего, среднего общего образования»</w:t>
            </w:r>
          </w:p>
        </w:tc>
      </w:tr>
      <w:tr w:rsidR="00366E8E" w:rsidRPr="00AD2496" w:rsidTr="006746DF">
        <w:trPr>
          <w:trHeight w:val="31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ind w:righ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</w:rPr>
              <w:t>Показатель 1.1. Охват детей в возрасте от 1 года до 3 лет дошкольными образовательными организациями,  (отношение численности детей в возрасте от 1 до 3 лет, посещающих дошкольные образовательные организации, к общей численности детей в возрасте от 1 до 3 лет) (нарастающим итогом), процентов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16470B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="00B14C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</w:t>
            </w:r>
          </w:p>
        </w:tc>
      </w:tr>
      <w:tr w:rsidR="00366E8E" w:rsidRPr="00AD2496" w:rsidTr="006746DF">
        <w:trPr>
          <w:trHeight w:val="31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ind w:righ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</w:rPr>
              <w:t>Показатель 1.2. Удельный вес численности воспитанников дошкольных образовательных организаций в возрасте от 3 до 7 лет, охваченных образовательными программами, соответствующими федеральному государственному образовательному стандарту дошкольного образования (процентов)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100,0</w:t>
            </w:r>
          </w:p>
        </w:tc>
      </w:tr>
      <w:tr w:rsidR="00366E8E" w:rsidRPr="00AD2496" w:rsidTr="006746DF">
        <w:trPr>
          <w:trHeight w:val="31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ind w:righ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</w:rPr>
              <w:t>Показатель 1.3. Удельный вес численности обучающихся по образовательным программам, соответствующим новым федеральным государственным образовательным стандартам начального общего, основного общего, среднего общего образования (процентов)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66E8E" w:rsidRPr="00AD2496" w:rsidTr="006746DF">
        <w:trPr>
          <w:trHeight w:val="31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ind w:righ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1.4. Доля детей с ОВЗ и детей-инвалидов, получающих качественное общее образование с использованием современного оборудования (в том числе с использованием дистанционных </w:t>
            </w:r>
            <w:r w:rsidRPr="00AD24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образовательных технологий) (процентов)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98,1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100,0</w:t>
            </w:r>
          </w:p>
        </w:tc>
      </w:tr>
      <w:tr w:rsidR="00366E8E" w:rsidRPr="00AD2496" w:rsidTr="006746DF">
        <w:trPr>
          <w:trHeight w:val="31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14</w:t>
            </w: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ind w:righ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</w:rPr>
              <w:t>Показатель 1.5. Доля общеобразовательных организаций, в которых созданы условия для инклюзивного образования детей-инвалидов (процентов)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16470B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35,0</w:t>
            </w:r>
          </w:p>
        </w:tc>
      </w:tr>
      <w:tr w:rsidR="00366E8E" w:rsidRPr="00AD2496" w:rsidTr="006746DF">
        <w:trPr>
          <w:trHeight w:val="31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ind w:righ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</w:rPr>
              <w:t>Показатель 1.6. Доля общеобразовательных организаций, соответствующих всем современным требованиям в части учебно-материальной базы (процентов)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="00477B8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</w:t>
            </w:r>
          </w:p>
        </w:tc>
      </w:tr>
      <w:tr w:rsidR="00366E8E" w:rsidRPr="00AD2496" w:rsidTr="006746DF">
        <w:trPr>
          <w:trHeight w:val="31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ind w:righ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</w:rPr>
              <w:t>Показатель 1.7. Доля обучающихся в муниципальных общеобразовательных организациях, занимающихся в одну смену (процентов)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164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99,0</w:t>
            </w:r>
          </w:p>
        </w:tc>
      </w:tr>
      <w:tr w:rsidR="00366E8E" w:rsidRPr="00AD2496" w:rsidTr="006746DF">
        <w:trPr>
          <w:trHeight w:val="31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ind w:righ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Показатель 1.8. Доля муниципальных образовательных организаций, реализующих программы общего образования, имеющих физкультурный зал  (процентов)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16470B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90,0</w:t>
            </w:r>
          </w:p>
        </w:tc>
      </w:tr>
      <w:tr w:rsidR="00366E8E" w:rsidRPr="00AD2496" w:rsidTr="006746DF">
        <w:trPr>
          <w:trHeight w:val="31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ind w:righ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</w:rPr>
              <w:t>Показатель 1.9. Удельный вес обучающихся в муниципальных общеобразовательных организациях, занимающихся в спортивных секциях и технических кружках (процентов)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477B88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54,0</w:t>
            </w:r>
          </w:p>
        </w:tc>
      </w:tr>
      <w:tr w:rsidR="00366E8E" w:rsidRPr="00AD2496" w:rsidTr="006746DF">
        <w:trPr>
          <w:trHeight w:val="31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</w:t>
            </w: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ind w:righ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</w:rPr>
              <w:t>Показатель 1.10.  Доля школьников, охваченных горячим питанием, от общего числа обучающихся дневных школ (процентов)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477B88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99,0</w:t>
            </w:r>
          </w:p>
        </w:tc>
      </w:tr>
      <w:tr w:rsidR="00366E8E" w:rsidRPr="00AD2496" w:rsidTr="006746DF">
        <w:trPr>
          <w:trHeight w:val="31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ind w:righ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</w:rPr>
              <w:t>Показатель 1.11. Доля обучающихся общеобразовательных организаций, охваченных изучением хакасского языка и литературы, от общего числа детей хакасской национальности (процентов)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16470B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477B88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59,0</w:t>
            </w:r>
          </w:p>
        </w:tc>
      </w:tr>
      <w:tr w:rsidR="00366E8E" w:rsidRPr="00AD2496" w:rsidTr="006746DF">
        <w:trPr>
          <w:trHeight w:val="31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ind w:righ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</w:rPr>
              <w:t>Показатель 1.12. Доля учителей муниципальных общеобразовательных организаций, имеющих стаж педагогической работы до 5 лет, в общей численности учителей муниципальных общеобразовательных организаций (процентов)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16470B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477B88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21,0</w:t>
            </w:r>
          </w:p>
        </w:tc>
      </w:tr>
      <w:tr w:rsidR="00366E8E" w:rsidRPr="00AD2496" w:rsidTr="006746DF">
        <w:trPr>
          <w:trHeight w:val="31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</w:t>
            </w: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ind w:righ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1.13. Доля учителей муниципальных </w:t>
            </w:r>
            <w:r w:rsidRPr="00AD24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общеобразовательных организаций в возрасте до 35 лет в общей численности учителей муниципальных общеобразовательных организаций (процентов)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16470B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29</w:t>
            </w:r>
            <w:r w:rsidR="00366E8E"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477B88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33,0</w:t>
            </w:r>
          </w:p>
        </w:tc>
      </w:tr>
      <w:tr w:rsidR="00366E8E" w:rsidRPr="00AD2496" w:rsidTr="006746DF">
        <w:trPr>
          <w:trHeight w:val="31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23</w:t>
            </w: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ind w:righ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</w:rPr>
              <w:t>Показатель 1.14. Доля педагогических работников общеобразовательных организаций, которым при прохождении аттестации в соответствующем году присвоена первая или высшая категория (процентов)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16470B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477B88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17,0</w:t>
            </w:r>
          </w:p>
        </w:tc>
      </w:tr>
      <w:tr w:rsidR="00366E8E" w:rsidRPr="00AD2496" w:rsidTr="006746DF">
        <w:trPr>
          <w:trHeight w:val="31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</w:t>
            </w: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ind w:righ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</w:rPr>
              <w:t>Показатель 1.15. Количество лучших педагогических работников Усть-Абаканского муниципального района Республики Хакасия, получивших государственную поддержку (процентов)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366E8E" w:rsidRPr="00AD2496" w:rsidTr="006746DF">
        <w:trPr>
          <w:trHeight w:val="31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</w:t>
            </w: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ind w:righ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</w:rPr>
              <w:t>Показатель 1.16. Отношение среднемесячной заработной платы педагогических работников муниципальных образовательных организаций дошкольного образования к средней заработной плате в общем образовании Усть-Абаканского муниципального района Республики Хакасия (процентов)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16470B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477B88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100,7</w:t>
            </w:r>
          </w:p>
        </w:tc>
      </w:tr>
      <w:tr w:rsidR="00366E8E" w:rsidRPr="00AD2496" w:rsidTr="006746DF">
        <w:trPr>
          <w:trHeight w:val="31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</w:t>
            </w: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ind w:righ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</w:rPr>
              <w:t>Показатель 1.17. Отношение средней заработной платы педагогических работников муниципальных образовательных организаций общего образования к средней заработной плате в Республике Хакасия (процентов)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16470B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477B88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110,7</w:t>
            </w:r>
          </w:p>
        </w:tc>
      </w:tr>
      <w:tr w:rsidR="00366E8E" w:rsidRPr="00AD2496" w:rsidTr="006746DF">
        <w:trPr>
          <w:trHeight w:val="31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</w:t>
            </w: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ind w:righ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</w:rPr>
              <w:t>Показатель 1.18. Доля муниципальных общеобразовательных организаций реализующих программу «Точка роста», в общем числе общеобразовательных организаций района, по годам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16470B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477B88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100,0</w:t>
            </w:r>
          </w:p>
        </w:tc>
      </w:tr>
      <w:tr w:rsidR="00366E8E" w:rsidRPr="00AD2496" w:rsidTr="006746DF">
        <w:trPr>
          <w:trHeight w:val="31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</w:t>
            </w: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ind w:righ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</w:rPr>
              <w:t>Показатель 1.19. Доля муниципальных образовательных организаций оснащенных кабинетами «Цифровая образовательная среда», в общем числе образовательных организаций района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16470B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477B88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100,0</w:t>
            </w:r>
          </w:p>
        </w:tc>
      </w:tr>
      <w:tr w:rsidR="00366E8E" w:rsidRPr="00AD2496" w:rsidTr="006746DF">
        <w:trPr>
          <w:trHeight w:val="31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</w:t>
            </w: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2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E8E" w:rsidRPr="00AD2496" w:rsidRDefault="00366E8E" w:rsidP="00674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Подпрограмма 2 </w:t>
            </w:r>
            <w:r w:rsidRPr="00AD24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«Развитие системы дополнительного образования детей, выявление и поддержка одаренных детей и молодежи»</w:t>
            </w:r>
          </w:p>
        </w:tc>
      </w:tr>
      <w:tr w:rsidR="00366E8E" w:rsidRPr="00AD2496" w:rsidTr="006746DF">
        <w:trPr>
          <w:trHeight w:val="31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ind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Показатель 2.1. </w:t>
            </w:r>
            <w:r w:rsidRPr="00AD2496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детей, охваченных программами </w:t>
            </w:r>
            <w:r w:rsidRPr="00AD24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дополнительного образования технической направленности, в общей численности детей, охваченных программами дополнительного образования (процентов)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16470B" w:rsidP="006746D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</w:rPr>
              <w:t>10,3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477B88" w:rsidP="006746D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15,0</w:t>
            </w:r>
          </w:p>
        </w:tc>
      </w:tr>
      <w:tr w:rsidR="00366E8E" w:rsidRPr="00AD2496" w:rsidTr="006746DF">
        <w:trPr>
          <w:trHeight w:val="31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ind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Показатель 2.2. </w:t>
            </w:r>
            <w:r w:rsidRPr="00AD2496">
              <w:rPr>
                <w:rFonts w:ascii="Times New Roman" w:hAnsi="Times New Roman" w:cs="Times New Roman"/>
                <w:sz w:val="24"/>
                <w:szCs w:val="24"/>
              </w:rPr>
              <w:t>Доля педагогических работников, реализующих программы дополнительного образования, по которым при прохождении аттестации в соответствующем году присвоена первая или высшая категория (процентов)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16470B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477B88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12,0</w:t>
            </w:r>
          </w:p>
        </w:tc>
      </w:tr>
      <w:tr w:rsidR="00366E8E" w:rsidRPr="00AD2496" w:rsidTr="006746DF">
        <w:trPr>
          <w:trHeight w:val="31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ind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Показатель 2.3. </w:t>
            </w:r>
            <w:r w:rsidRPr="00AD2496">
              <w:rPr>
                <w:rFonts w:ascii="Times New Roman" w:hAnsi="Times New Roman" w:cs="Times New Roman"/>
                <w:sz w:val="24"/>
                <w:szCs w:val="24"/>
              </w:rPr>
              <w:t>Доля обучающихся по программам общего образования, участвующих в олимпиадах и конкурсах различного уровня, спортивных соревнований, в общей численности, обучающихся по программам общего образования (процентов)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477B88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55,0</w:t>
            </w:r>
          </w:p>
        </w:tc>
      </w:tr>
      <w:tr w:rsidR="00366E8E" w:rsidRPr="00AD2496" w:rsidTr="006746DF">
        <w:trPr>
          <w:trHeight w:val="31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ind w:right="8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Показатель 2.4. </w:t>
            </w:r>
            <w:r w:rsidRPr="00AD2496">
              <w:rPr>
                <w:rFonts w:ascii="Times New Roman" w:hAnsi="Times New Roman" w:cs="Times New Roman"/>
                <w:sz w:val="24"/>
                <w:szCs w:val="24"/>
              </w:rPr>
              <w:t>Количество школьников, победителей республиканских олимпиад, конкурсов и спортивных соревнований (чел.)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16470B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477B88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</w:t>
            </w:r>
          </w:p>
        </w:tc>
      </w:tr>
      <w:tr w:rsidR="00366E8E" w:rsidRPr="00AD2496" w:rsidTr="006746DF">
        <w:trPr>
          <w:trHeight w:val="31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ind w:right="8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Показатель 2.5. </w:t>
            </w:r>
            <w:r w:rsidRPr="00AD2496">
              <w:rPr>
                <w:rFonts w:ascii="Times New Roman" w:hAnsi="Times New Roman" w:cs="Times New Roman"/>
                <w:sz w:val="24"/>
                <w:szCs w:val="24"/>
              </w:rPr>
              <w:t>Количество педагогических работников и других специалистов, работающих с одаренными детьми и молодежью, получивших поддержку по результатам конкурсов профессионального мастерства (чел.)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16470B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477B88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</w:tr>
      <w:tr w:rsidR="00366E8E" w:rsidRPr="00AD2496" w:rsidTr="006746DF">
        <w:trPr>
          <w:trHeight w:val="31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ind w:right="8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2.6. Доля детей, участвующих в системе персонифицированного финансирования дополнительного образования, в общей численности детей, охваченных программами дополнительного образования (процентов)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16470B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477B88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26,5</w:t>
            </w:r>
          </w:p>
        </w:tc>
      </w:tr>
      <w:tr w:rsidR="00366E8E" w:rsidRPr="00AD2496" w:rsidTr="00BC7053">
        <w:trPr>
          <w:trHeight w:val="31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2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E8E" w:rsidRPr="00AD2496" w:rsidRDefault="00366E8E" w:rsidP="006746D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D24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Подпрограмма 3 </w:t>
            </w:r>
            <w:r w:rsidRPr="00AD24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«Патриотическое воспитание граждан»</w:t>
            </w:r>
          </w:p>
        </w:tc>
      </w:tr>
      <w:tr w:rsidR="00366E8E" w:rsidRPr="00AD2496" w:rsidTr="006746DF">
        <w:trPr>
          <w:trHeight w:val="31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37</w:t>
            </w: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E8E" w:rsidRPr="00AD2496" w:rsidRDefault="00366E8E" w:rsidP="006746DF">
            <w:pPr>
              <w:tabs>
                <w:tab w:val="left" w:pos="0"/>
              </w:tabs>
              <w:spacing w:after="0" w:line="240" w:lineRule="auto"/>
              <w:ind w:right="80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</w:rPr>
              <w:t>Показатель 3.1. Количество действующих патриотических объединений, клубов, центров, в том числе детских, молодёжных (ед.)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477B88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</w:t>
            </w:r>
          </w:p>
        </w:tc>
      </w:tr>
      <w:tr w:rsidR="00366E8E" w:rsidRPr="00AD2496" w:rsidTr="006746DF">
        <w:trPr>
          <w:trHeight w:val="31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38</w:t>
            </w: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E8E" w:rsidRPr="00AD2496" w:rsidRDefault="00366E8E" w:rsidP="006746DF">
            <w:pPr>
              <w:tabs>
                <w:tab w:val="left" w:pos="0"/>
              </w:tabs>
              <w:spacing w:after="0" w:line="240" w:lineRule="auto"/>
              <w:ind w:right="80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3.2. Удельный вес численности школьников, принимающих участие в волонтёрском движении, в </w:t>
            </w:r>
            <w:r w:rsidRPr="00AD24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общей численности обучающихся Усть-Абаканского муниципального района Республики Хакасия в возрасте от 7 до 13 лет (процентов)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8E" w:rsidRPr="00AD2496" w:rsidRDefault="00366E8E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24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E8E" w:rsidRPr="00AD2496" w:rsidRDefault="00477B88" w:rsidP="006746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18,0</w:t>
            </w:r>
          </w:p>
        </w:tc>
      </w:tr>
    </w:tbl>
    <w:p w:rsidR="00986698" w:rsidRPr="00AD2496" w:rsidRDefault="00986698" w:rsidP="006746D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BA2F0C" w:rsidRPr="00AD2496" w:rsidRDefault="00BA2F0C" w:rsidP="00BA2F0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A2F0C" w:rsidRPr="00AD2496" w:rsidRDefault="00BA2F0C" w:rsidP="00BA2F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2D56" w:rsidRDefault="007C2D56" w:rsidP="00BA2F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C2D56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Усть-Абаканского </w:t>
      </w:r>
    </w:p>
    <w:p w:rsidR="00A44D11" w:rsidRPr="00AD2496" w:rsidRDefault="007C2D56" w:rsidP="00BA2F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C2D56">
        <w:rPr>
          <w:rFonts w:ascii="Times New Roman" w:hAnsi="Times New Roman" w:cs="Times New Roman"/>
          <w:sz w:val="26"/>
          <w:szCs w:val="26"/>
        </w:rPr>
        <w:t xml:space="preserve">муниципального района Республики Хакасия </w:t>
      </w:r>
      <w:bookmarkStart w:id="0" w:name="_GoBack"/>
      <w:bookmarkEnd w:id="0"/>
      <w:r w:rsidRPr="007C2D56">
        <w:rPr>
          <w:rFonts w:ascii="Times New Roman" w:hAnsi="Times New Roman" w:cs="Times New Roman"/>
          <w:sz w:val="26"/>
          <w:szCs w:val="26"/>
        </w:rPr>
        <w:t>О.В. Лемытская</w:t>
      </w:r>
    </w:p>
    <w:p w:rsidR="00611BEA" w:rsidRPr="00AD2496" w:rsidRDefault="00611BEA" w:rsidP="000811DE">
      <w:pPr>
        <w:pStyle w:val="ConsPlusNormal"/>
        <w:ind w:left="10206"/>
        <w:rPr>
          <w:rFonts w:ascii="Times New Roman" w:hAnsi="Times New Roman" w:cs="Times New Roman"/>
          <w:sz w:val="26"/>
          <w:szCs w:val="26"/>
        </w:rPr>
      </w:pPr>
    </w:p>
    <w:sectPr w:rsidR="00611BEA" w:rsidRPr="00AD2496" w:rsidSect="00611BEA">
      <w:pgSz w:w="15840" w:h="12240" w:orient="landscape"/>
      <w:pgMar w:top="567" w:right="1134" w:bottom="426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17D9" w:rsidRDefault="00C817D9" w:rsidP="00BC084E">
      <w:pPr>
        <w:spacing w:after="0" w:line="240" w:lineRule="auto"/>
      </w:pPr>
      <w:r>
        <w:separator/>
      </w:r>
    </w:p>
  </w:endnote>
  <w:endnote w:type="continuationSeparator" w:id="1">
    <w:p w:rsidR="00C817D9" w:rsidRDefault="00C817D9" w:rsidP="00BC0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17D9" w:rsidRDefault="00C817D9" w:rsidP="00BC084E">
      <w:pPr>
        <w:spacing w:after="0" w:line="240" w:lineRule="auto"/>
      </w:pPr>
      <w:r>
        <w:separator/>
      </w:r>
    </w:p>
  </w:footnote>
  <w:footnote w:type="continuationSeparator" w:id="1">
    <w:p w:rsidR="00C817D9" w:rsidRDefault="00C817D9" w:rsidP="00BC08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8C674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590597F"/>
    <w:multiLevelType w:val="multilevel"/>
    <w:tmpl w:val="060AE6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80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2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">
    <w:nsid w:val="4CA04965"/>
    <w:multiLevelType w:val="hybridMultilevel"/>
    <w:tmpl w:val="DC4854E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53EE2B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7A6F57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A2F0C"/>
    <w:rsid w:val="0000401E"/>
    <w:rsid w:val="00010D51"/>
    <w:rsid w:val="000149BB"/>
    <w:rsid w:val="000166DC"/>
    <w:rsid w:val="00017100"/>
    <w:rsid w:val="00017530"/>
    <w:rsid w:val="00021298"/>
    <w:rsid w:val="0002486B"/>
    <w:rsid w:val="00025A74"/>
    <w:rsid w:val="000268AD"/>
    <w:rsid w:val="00034BC6"/>
    <w:rsid w:val="00042431"/>
    <w:rsid w:val="00046C33"/>
    <w:rsid w:val="000504CB"/>
    <w:rsid w:val="00050FCC"/>
    <w:rsid w:val="00053A54"/>
    <w:rsid w:val="00060A74"/>
    <w:rsid w:val="000704FF"/>
    <w:rsid w:val="00080277"/>
    <w:rsid w:val="00080478"/>
    <w:rsid w:val="000811DE"/>
    <w:rsid w:val="00091F63"/>
    <w:rsid w:val="000934CF"/>
    <w:rsid w:val="00095360"/>
    <w:rsid w:val="00095A06"/>
    <w:rsid w:val="00095CA3"/>
    <w:rsid w:val="000A2347"/>
    <w:rsid w:val="000A26B9"/>
    <w:rsid w:val="000A3485"/>
    <w:rsid w:val="000A377D"/>
    <w:rsid w:val="000A38FD"/>
    <w:rsid w:val="000B0783"/>
    <w:rsid w:val="000B1F14"/>
    <w:rsid w:val="000B4C14"/>
    <w:rsid w:val="000B670E"/>
    <w:rsid w:val="000C02AD"/>
    <w:rsid w:val="000C497B"/>
    <w:rsid w:val="000D2856"/>
    <w:rsid w:val="000D346A"/>
    <w:rsid w:val="000E22B8"/>
    <w:rsid w:val="000E30B7"/>
    <w:rsid w:val="000E3345"/>
    <w:rsid w:val="000E5F93"/>
    <w:rsid w:val="000E74A5"/>
    <w:rsid w:val="000F5DB6"/>
    <w:rsid w:val="000F79B4"/>
    <w:rsid w:val="0010288F"/>
    <w:rsid w:val="00102994"/>
    <w:rsid w:val="00107112"/>
    <w:rsid w:val="00107DB1"/>
    <w:rsid w:val="00115AC8"/>
    <w:rsid w:val="00117ECB"/>
    <w:rsid w:val="00120A05"/>
    <w:rsid w:val="00126138"/>
    <w:rsid w:val="00130460"/>
    <w:rsid w:val="001325CF"/>
    <w:rsid w:val="00134EB0"/>
    <w:rsid w:val="00135D32"/>
    <w:rsid w:val="00146337"/>
    <w:rsid w:val="00147442"/>
    <w:rsid w:val="00152DF7"/>
    <w:rsid w:val="0015647E"/>
    <w:rsid w:val="0016470B"/>
    <w:rsid w:val="00167B21"/>
    <w:rsid w:val="00167F2C"/>
    <w:rsid w:val="001710CF"/>
    <w:rsid w:val="00174B6E"/>
    <w:rsid w:val="00176504"/>
    <w:rsid w:val="00182BD2"/>
    <w:rsid w:val="0019191E"/>
    <w:rsid w:val="001943CA"/>
    <w:rsid w:val="00195EB9"/>
    <w:rsid w:val="0019699A"/>
    <w:rsid w:val="00197299"/>
    <w:rsid w:val="001A171C"/>
    <w:rsid w:val="001A3376"/>
    <w:rsid w:val="001A3809"/>
    <w:rsid w:val="001A4DF0"/>
    <w:rsid w:val="001B75F1"/>
    <w:rsid w:val="001C339D"/>
    <w:rsid w:val="001C71A0"/>
    <w:rsid w:val="001D5243"/>
    <w:rsid w:val="001E1FEA"/>
    <w:rsid w:val="001E3940"/>
    <w:rsid w:val="001E5DBA"/>
    <w:rsid w:val="001F26CC"/>
    <w:rsid w:val="00204A37"/>
    <w:rsid w:val="00204F72"/>
    <w:rsid w:val="00207186"/>
    <w:rsid w:val="00214CF1"/>
    <w:rsid w:val="0021696B"/>
    <w:rsid w:val="00217DEF"/>
    <w:rsid w:val="00220649"/>
    <w:rsid w:val="00223CD1"/>
    <w:rsid w:val="00230AA6"/>
    <w:rsid w:val="002313C1"/>
    <w:rsid w:val="002349BC"/>
    <w:rsid w:val="002361DB"/>
    <w:rsid w:val="00236FA6"/>
    <w:rsid w:val="00237728"/>
    <w:rsid w:val="00241A21"/>
    <w:rsid w:val="0024315F"/>
    <w:rsid w:val="00252C01"/>
    <w:rsid w:val="00254CAD"/>
    <w:rsid w:val="00255607"/>
    <w:rsid w:val="00255D23"/>
    <w:rsid w:val="00255D83"/>
    <w:rsid w:val="002562AE"/>
    <w:rsid w:val="00264A3C"/>
    <w:rsid w:val="00266017"/>
    <w:rsid w:val="00272584"/>
    <w:rsid w:val="00292703"/>
    <w:rsid w:val="002B4497"/>
    <w:rsid w:val="002B7A83"/>
    <w:rsid w:val="002C084B"/>
    <w:rsid w:val="002C2561"/>
    <w:rsid w:val="002D0C10"/>
    <w:rsid w:val="002D0FD3"/>
    <w:rsid w:val="002D549F"/>
    <w:rsid w:val="002E4058"/>
    <w:rsid w:val="002E6139"/>
    <w:rsid w:val="002E76E7"/>
    <w:rsid w:val="002E7740"/>
    <w:rsid w:val="002F06ED"/>
    <w:rsid w:val="002F16FF"/>
    <w:rsid w:val="002F235B"/>
    <w:rsid w:val="00300F2F"/>
    <w:rsid w:val="00301343"/>
    <w:rsid w:val="00301B50"/>
    <w:rsid w:val="00301CF2"/>
    <w:rsid w:val="00304477"/>
    <w:rsid w:val="00305459"/>
    <w:rsid w:val="00315A84"/>
    <w:rsid w:val="00316939"/>
    <w:rsid w:val="00324E66"/>
    <w:rsid w:val="003320BF"/>
    <w:rsid w:val="003353D7"/>
    <w:rsid w:val="003374B5"/>
    <w:rsid w:val="0034384B"/>
    <w:rsid w:val="00344554"/>
    <w:rsid w:val="0034604E"/>
    <w:rsid w:val="00346B89"/>
    <w:rsid w:val="003544DC"/>
    <w:rsid w:val="00366E8E"/>
    <w:rsid w:val="00373094"/>
    <w:rsid w:val="00374309"/>
    <w:rsid w:val="003746DB"/>
    <w:rsid w:val="00374F06"/>
    <w:rsid w:val="003809C9"/>
    <w:rsid w:val="00384CE0"/>
    <w:rsid w:val="00385D1C"/>
    <w:rsid w:val="00387278"/>
    <w:rsid w:val="00387ED0"/>
    <w:rsid w:val="00392E6F"/>
    <w:rsid w:val="003A3645"/>
    <w:rsid w:val="003A7BDF"/>
    <w:rsid w:val="003D1F55"/>
    <w:rsid w:val="003D65B2"/>
    <w:rsid w:val="003E1497"/>
    <w:rsid w:val="003E452D"/>
    <w:rsid w:val="003E60CA"/>
    <w:rsid w:val="003F2132"/>
    <w:rsid w:val="003F2957"/>
    <w:rsid w:val="00404BED"/>
    <w:rsid w:val="00406858"/>
    <w:rsid w:val="004073FF"/>
    <w:rsid w:val="00407852"/>
    <w:rsid w:val="00411905"/>
    <w:rsid w:val="00414D2A"/>
    <w:rsid w:val="00416890"/>
    <w:rsid w:val="004264CB"/>
    <w:rsid w:val="00426B0F"/>
    <w:rsid w:val="00427F73"/>
    <w:rsid w:val="00430E75"/>
    <w:rsid w:val="004310EB"/>
    <w:rsid w:val="00435A9B"/>
    <w:rsid w:val="0044303D"/>
    <w:rsid w:val="004439B3"/>
    <w:rsid w:val="00444AA1"/>
    <w:rsid w:val="00451B29"/>
    <w:rsid w:val="004536BF"/>
    <w:rsid w:val="00455E43"/>
    <w:rsid w:val="004638DD"/>
    <w:rsid w:val="00466589"/>
    <w:rsid w:val="00476048"/>
    <w:rsid w:val="00477B88"/>
    <w:rsid w:val="004804DA"/>
    <w:rsid w:val="004837E6"/>
    <w:rsid w:val="00486621"/>
    <w:rsid w:val="00490ABC"/>
    <w:rsid w:val="00495723"/>
    <w:rsid w:val="004A0E03"/>
    <w:rsid w:val="004A1ABD"/>
    <w:rsid w:val="004B1239"/>
    <w:rsid w:val="004C0410"/>
    <w:rsid w:val="004C1B47"/>
    <w:rsid w:val="004C21AA"/>
    <w:rsid w:val="004C34D5"/>
    <w:rsid w:val="004C359E"/>
    <w:rsid w:val="004C7DB5"/>
    <w:rsid w:val="004D19E7"/>
    <w:rsid w:val="004D244D"/>
    <w:rsid w:val="004D6887"/>
    <w:rsid w:val="004E49A5"/>
    <w:rsid w:val="004E4FDA"/>
    <w:rsid w:val="004E5A47"/>
    <w:rsid w:val="004F3459"/>
    <w:rsid w:val="004F523A"/>
    <w:rsid w:val="004F61F5"/>
    <w:rsid w:val="004F763F"/>
    <w:rsid w:val="00506045"/>
    <w:rsid w:val="00507E0F"/>
    <w:rsid w:val="00512B3F"/>
    <w:rsid w:val="00517AC8"/>
    <w:rsid w:val="00521AB7"/>
    <w:rsid w:val="00526E40"/>
    <w:rsid w:val="005329BF"/>
    <w:rsid w:val="00534E49"/>
    <w:rsid w:val="005405AC"/>
    <w:rsid w:val="00543CB9"/>
    <w:rsid w:val="00545D6B"/>
    <w:rsid w:val="00547CC8"/>
    <w:rsid w:val="005506B3"/>
    <w:rsid w:val="00551B58"/>
    <w:rsid w:val="005610C3"/>
    <w:rsid w:val="005652D9"/>
    <w:rsid w:val="00566DC3"/>
    <w:rsid w:val="005670CD"/>
    <w:rsid w:val="005700B0"/>
    <w:rsid w:val="005714AB"/>
    <w:rsid w:val="005764A8"/>
    <w:rsid w:val="005803B7"/>
    <w:rsid w:val="00590DB3"/>
    <w:rsid w:val="005963C7"/>
    <w:rsid w:val="005B1699"/>
    <w:rsid w:val="005B6342"/>
    <w:rsid w:val="005B73ED"/>
    <w:rsid w:val="005C6AE0"/>
    <w:rsid w:val="005D0EF8"/>
    <w:rsid w:val="005D27FC"/>
    <w:rsid w:val="005D4288"/>
    <w:rsid w:val="005E1ED4"/>
    <w:rsid w:val="005E4047"/>
    <w:rsid w:val="005E7A34"/>
    <w:rsid w:val="005F441D"/>
    <w:rsid w:val="005F71A4"/>
    <w:rsid w:val="006029E7"/>
    <w:rsid w:val="00604119"/>
    <w:rsid w:val="00605638"/>
    <w:rsid w:val="0060751F"/>
    <w:rsid w:val="00611065"/>
    <w:rsid w:val="00611BEA"/>
    <w:rsid w:val="00612133"/>
    <w:rsid w:val="00614300"/>
    <w:rsid w:val="00615C6F"/>
    <w:rsid w:val="0062229D"/>
    <w:rsid w:val="006266D3"/>
    <w:rsid w:val="006277F0"/>
    <w:rsid w:val="00633DEA"/>
    <w:rsid w:val="00634679"/>
    <w:rsid w:val="00641A2F"/>
    <w:rsid w:val="00646742"/>
    <w:rsid w:val="00650DE0"/>
    <w:rsid w:val="00650EC4"/>
    <w:rsid w:val="00657CB5"/>
    <w:rsid w:val="00660E7B"/>
    <w:rsid w:val="0066160C"/>
    <w:rsid w:val="00664293"/>
    <w:rsid w:val="006658D8"/>
    <w:rsid w:val="00666F10"/>
    <w:rsid w:val="006734AB"/>
    <w:rsid w:val="006746DF"/>
    <w:rsid w:val="00674EAD"/>
    <w:rsid w:val="00685C20"/>
    <w:rsid w:val="00693DEE"/>
    <w:rsid w:val="0069507B"/>
    <w:rsid w:val="00695DAD"/>
    <w:rsid w:val="006A1193"/>
    <w:rsid w:val="006A4C50"/>
    <w:rsid w:val="006A60CD"/>
    <w:rsid w:val="006B295F"/>
    <w:rsid w:val="006C470C"/>
    <w:rsid w:val="006C498B"/>
    <w:rsid w:val="006E2C9F"/>
    <w:rsid w:val="006E624F"/>
    <w:rsid w:val="006E74C4"/>
    <w:rsid w:val="006F2615"/>
    <w:rsid w:val="006F675D"/>
    <w:rsid w:val="00700033"/>
    <w:rsid w:val="00701A8F"/>
    <w:rsid w:val="00701CCE"/>
    <w:rsid w:val="0070458E"/>
    <w:rsid w:val="007079F8"/>
    <w:rsid w:val="00711F71"/>
    <w:rsid w:val="007160DE"/>
    <w:rsid w:val="0071699D"/>
    <w:rsid w:val="0072592D"/>
    <w:rsid w:val="00735680"/>
    <w:rsid w:val="0073692A"/>
    <w:rsid w:val="00743A02"/>
    <w:rsid w:val="00746146"/>
    <w:rsid w:val="00751CED"/>
    <w:rsid w:val="00756279"/>
    <w:rsid w:val="00760294"/>
    <w:rsid w:val="00761F00"/>
    <w:rsid w:val="00764581"/>
    <w:rsid w:val="007743B0"/>
    <w:rsid w:val="0077460F"/>
    <w:rsid w:val="00775278"/>
    <w:rsid w:val="00777ED9"/>
    <w:rsid w:val="007814F5"/>
    <w:rsid w:val="00783092"/>
    <w:rsid w:val="00787CB9"/>
    <w:rsid w:val="00791C5C"/>
    <w:rsid w:val="0079367C"/>
    <w:rsid w:val="007953D5"/>
    <w:rsid w:val="00796A82"/>
    <w:rsid w:val="007A26E4"/>
    <w:rsid w:val="007A73C5"/>
    <w:rsid w:val="007B6322"/>
    <w:rsid w:val="007B7583"/>
    <w:rsid w:val="007C0DE5"/>
    <w:rsid w:val="007C2CB2"/>
    <w:rsid w:val="007C2D56"/>
    <w:rsid w:val="007C7550"/>
    <w:rsid w:val="007D18E6"/>
    <w:rsid w:val="007D20FF"/>
    <w:rsid w:val="007D36B1"/>
    <w:rsid w:val="007D3B7F"/>
    <w:rsid w:val="007D5934"/>
    <w:rsid w:val="007E13D6"/>
    <w:rsid w:val="007E1E68"/>
    <w:rsid w:val="007E36BE"/>
    <w:rsid w:val="007E3BEF"/>
    <w:rsid w:val="007E4A82"/>
    <w:rsid w:val="007E56E8"/>
    <w:rsid w:val="007E76CC"/>
    <w:rsid w:val="007F1F7F"/>
    <w:rsid w:val="007F2852"/>
    <w:rsid w:val="007F3E0E"/>
    <w:rsid w:val="007F4250"/>
    <w:rsid w:val="00801560"/>
    <w:rsid w:val="008037A5"/>
    <w:rsid w:val="008037DB"/>
    <w:rsid w:val="0080562F"/>
    <w:rsid w:val="0081294F"/>
    <w:rsid w:val="008139BC"/>
    <w:rsid w:val="0082592D"/>
    <w:rsid w:val="0082706C"/>
    <w:rsid w:val="00833A89"/>
    <w:rsid w:val="0083531C"/>
    <w:rsid w:val="008414D9"/>
    <w:rsid w:val="00842351"/>
    <w:rsid w:val="00844ED1"/>
    <w:rsid w:val="008509B8"/>
    <w:rsid w:val="00851377"/>
    <w:rsid w:val="0085396C"/>
    <w:rsid w:val="00854EF5"/>
    <w:rsid w:val="008624BC"/>
    <w:rsid w:val="0086526C"/>
    <w:rsid w:val="00866DA0"/>
    <w:rsid w:val="00867E52"/>
    <w:rsid w:val="00871ED4"/>
    <w:rsid w:val="00875CE0"/>
    <w:rsid w:val="00877D4A"/>
    <w:rsid w:val="00883D98"/>
    <w:rsid w:val="00884E31"/>
    <w:rsid w:val="00891452"/>
    <w:rsid w:val="00896568"/>
    <w:rsid w:val="008A1BEF"/>
    <w:rsid w:val="008A230F"/>
    <w:rsid w:val="008A594A"/>
    <w:rsid w:val="008B38BF"/>
    <w:rsid w:val="008B6488"/>
    <w:rsid w:val="008B717C"/>
    <w:rsid w:val="008C039B"/>
    <w:rsid w:val="008C21A6"/>
    <w:rsid w:val="008C6F64"/>
    <w:rsid w:val="008C7196"/>
    <w:rsid w:val="008D3AC8"/>
    <w:rsid w:val="008D6328"/>
    <w:rsid w:val="008E4DD1"/>
    <w:rsid w:val="008F0014"/>
    <w:rsid w:val="008F0570"/>
    <w:rsid w:val="008F2E3B"/>
    <w:rsid w:val="009010BF"/>
    <w:rsid w:val="00905847"/>
    <w:rsid w:val="00910D16"/>
    <w:rsid w:val="00922A88"/>
    <w:rsid w:val="009234AD"/>
    <w:rsid w:val="00923591"/>
    <w:rsid w:val="00925AED"/>
    <w:rsid w:val="0092754A"/>
    <w:rsid w:val="00927EE2"/>
    <w:rsid w:val="00930527"/>
    <w:rsid w:val="009338B7"/>
    <w:rsid w:val="00933BB8"/>
    <w:rsid w:val="0093512A"/>
    <w:rsid w:val="0093770F"/>
    <w:rsid w:val="00944CFC"/>
    <w:rsid w:val="009500C1"/>
    <w:rsid w:val="0095517F"/>
    <w:rsid w:val="00955428"/>
    <w:rsid w:val="009558F7"/>
    <w:rsid w:val="00965AD0"/>
    <w:rsid w:val="00966F6D"/>
    <w:rsid w:val="00970CC1"/>
    <w:rsid w:val="009731DC"/>
    <w:rsid w:val="00975C3D"/>
    <w:rsid w:val="0097640F"/>
    <w:rsid w:val="00977F85"/>
    <w:rsid w:val="00984750"/>
    <w:rsid w:val="00984E34"/>
    <w:rsid w:val="00986698"/>
    <w:rsid w:val="00986CB3"/>
    <w:rsid w:val="0099404E"/>
    <w:rsid w:val="0099650E"/>
    <w:rsid w:val="009A4163"/>
    <w:rsid w:val="009A44BD"/>
    <w:rsid w:val="009A7933"/>
    <w:rsid w:val="009B3B7A"/>
    <w:rsid w:val="009B4697"/>
    <w:rsid w:val="009E3EDD"/>
    <w:rsid w:val="009F0983"/>
    <w:rsid w:val="009F2727"/>
    <w:rsid w:val="009F30C6"/>
    <w:rsid w:val="009F5F33"/>
    <w:rsid w:val="009F6C60"/>
    <w:rsid w:val="00A032EF"/>
    <w:rsid w:val="00A042D9"/>
    <w:rsid w:val="00A1253B"/>
    <w:rsid w:val="00A133D7"/>
    <w:rsid w:val="00A2482B"/>
    <w:rsid w:val="00A24F92"/>
    <w:rsid w:val="00A255AB"/>
    <w:rsid w:val="00A318D0"/>
    <w:rsid w:val="00A31CE6"/>
    <w:rsid w:val="00A322AD"/>
    <w:rsid w:val="00A34FDC"/>
    <w:rsid w:val="00A36663"/>
    <w:rsid w:val="00A379FB"/>
    <w:rsid w:val="00A44D11"/>
    <w:rsid w:val="00A54448"/>
    <w:rsid w:val="00A556D8"/>
    <w:rsid w:val="00A56E8F"/>
    <w:rsid w:val="00A7292B"/>
    <w:rsid w:val="00A77F65"/>
    <w:rsid w:val="00A82934"/>
    <w:rsid w:val="00A86435"/>
    <w:rsid w:val="00A8789F"/>
    <w:rsid w:val="00A90552"/>
    <w:rsid w:val="00A939D3"/>
    <w:rsid w:val="00AA16AD"/>
    <w:rsid w:val="00AA2523"/>
    <w:rsid w:val="00AB38BC"/>
    <w:rsid w:val="00AB3FDE"/>
    <w:rsid w:val="00AB4623"/>
    <w:rsid w:val="00AC1206"/>
    <w:rsid w:val="00AC12F1"/>
    <w:rsid w:val="00AC6F96"/>
    <w:rsid w:val="00AD2496"/>
    <w:rsid w:val="00AD621D"/>
    <w:rsid w:val="00AE3C22"/>
    <w:rsid w:val="00AF0809"/>
    <w:rsid w:val="00AF4654"/>
    <w:rsid w:val="00AF638B"/>
    <w:rsid w:val="00B06880"/>
    <w:rsid w:val="00B146D5"/>
    <w:rsid w:val="00B14C79"/>
    <w:rsid w:val="00B14DD2"/>
    <w:rsid w:val="00B21880"/>
    <w:rsid w:val="00B266B6"/>
    <w:rsid w:val="00B269B8"/>
    <w:rsid w:val="00B42187"/>
    <w:rsid w:val="00B5097E"/>
    <w:rsid w:val="00B53482"/>
    <w:rsid w:val="00B603E6"/>
    <w:rsid w:val="00B62307"/>
    <w:rsid w:val="00B766FF"/>
    <w:rsid w:val="00B76F0E"/>
    <w:rsid w:val="00B778E8"/>
    <w:rsid w:val="00B803ED"/>
    <w:rsid w:val="00B824C8"/>
    <w:rsid w:val="00B857A0"/>
    <w:rsid w:val="00B8584A"/>
    <w:rsid w:val="00B916CD"/>
    <w:rsid w:val="00B929A7"/>
    <w:rsid w:val="00B97446"/>
    <w:rsid w:val="00B974C1"/>
    <w:rsid w:val="00BA2F0C"/>
    <w:rsid w:val="00BA6A64"/>
    <w:rsid w:val="00BB511F"/>
    <w:rsid w:val="00BC084E"/>
    <w:rsid w:val="00BC508B"/>
    <w:rsid w:val="00BC7053"/>
    <w:rsid w:val="00BD0CF0"/>
    <w:rsid w:val="00BD4823"/>
    <w:rsid w:val="00BE3D31"/>
    <w:rsid w:val="00BE7E74"/>
    <w:rsid w:val="00BF16FC"/>
    <w:rsid w:val="00BF6444"/>
    <w:rsid w:val="00C01588"/>
    <w:rsid w:val="00C02779"/>
    <w:rsid w:val="00C042E3"/>
    <w:rsid w:val="00C117C5"/>
    <w:rsid w:val="00C13012"/>
    <w:rsid w:val="00C13EF6"/>
    <w:rsid w:val="00C14984"/>
    <w:rsid w:val="00C23614"/>
    <w:rsid w:val="00C237AB"/>
    <w:rsid w:val="00C249B4"/>
    <w:rsid w:val="00C24BE6"/>
    <w:rsid w:val="00C279B1"/>
    <w:rsid w:val="00C27B23"/>
    <w:rsid w:val="00C305F3"/>
    <w:rsid w:val="00C34307"/>
    <w:rsid w:val="00C40623"/>
    <w:rsid w:val="00C431D3"/>
    <w:rsid w:val="00C50D2D"/>
    <w:rsid w:val="00C569FC"/>
    <w:rsid w:val="00C62520"/>
    <w:rsid w:val="00C6281D"/>
    <w:rsid w:val="00C63583"/>
    <w:rsid w:val="00C65D52"/>
    <w:rsid w:val="00C76FC3"/>
    <w:rsid w:val="00C817D9"/>
    <w:rsid w:val="00C844CC"/>
    <w:rsid w:val="00C85E37"/>
    <w:rsid w:val="00C911DF"/>
    <w:rsid w:val="00C92B7A"/>
    <w:rsid w:val="00C95E2B"/>
    <w:rsid w:val="00CA055C"/>
    <w:rsid w:val="00CA408E"/>
    <w:rsid w:val="00CA420E"/>
    <w:rsid w:val="00CB2EFB"/>
    <w:rsid w:val="00CB3BC9"/>
    <w:rsid w:val="00CB505B"/>
    <w:rsid w:val="00CB5838"/>
    <w:rsid w:val="00CB5CF7"/>
    <w:rsid w:val="00CB7484"/>
    <w:rsid w:val="00CC2294"/>
    <w:rsid w:val="00CD17D4"/>
    <w:rsid w:val="00CD3AEE"/>
    <w:rsid w:val="00CD4C0F"/>
    <w:rsid w:val="00CE4910"/>
    <w:rsid w:val="00CE7231"/>
    <w:rsid w:val="00CF0EDF"/>
    <w:rsid w:val="00CF58C7"/>
    <w:rsid w:val="00D014BD"/>
    <w:rsid w:val="00D0304E"/>
    <w:rsid w:val="00D04143"/>
    <w:rsid w:val="00D05DBB"/>
    <w:rsid w:val="00D06EB1"/>
    <w:rsid w:val="00D07BF2"/>
    <w:rsid w:val="00D14519"/>
    <w:rsid w:val="00D16528"/>
    <w:rsid w:val="00D165F0"/>
    <w:rsid w:val="00D257AF"/>
    <w:rsid w:val="00D30001"/>
    <w:rsid w:val="00D35E5C"/>
    <w:rsid w:val="00D37E21"/>
    <w:rsid w:val="00D4159C"/>
    <w:rsid w:val="00D50734"/>
    <w:rsid w:val="00D54C97"/>
    <w:rsid w:val="00D57416"/>
    <w:rsid w:val="00D6089D"/>
    <w:rsid w:val="00D627A5"/>
    <w:rsid w:val="00D770D0"/>
    <w:rsid w:val="00D86859"/>
    <w:rsid w:val="00D94E38"/>
    <w:rsid w:val="00D9747A"/>
    <w:rsid w:val="00DA2884"/>
    <w:rsid w:val="00DA29F6"/>
    <w:rsid w:val="00DA568D"/>
    <w:rsid w:val="00DA6424"/>
    <w:rsid w:val="00DB14BB"/>
    <w:rsid w:val="00DB1B92"/>
    <w:rsid w:val="00DB1D96"/>
    <w:rsid w:val="00DB2F2F"/>
    <w:rsid w:val="00DB3FDC"/>
    <w:rsid w:val="00DB40E0"/>
    <w:rsid w:val="00DC25E4"/>
    <w:rsid w:val="00DC292C"/>
    <w:rsid w:val="00DD1E5B"/>
    <w:rsid w:val="00DD5F33"/>
    <w:rsid w:val="00DD6FD4"/>
    <w:rsid w:val="00DE0B6A"/>
    <w:rsid w:val="00DE4831"/>
    <w:rsid w:val="00DE718C"/>
    <w:rsid w:val="00DE7C39"/>
    <w:rsid w:val="00DF2159"/>
    <w:rsid w:val="00DF2B5E"/>
    <w:rsid w:val="00DF44ED"/>
    <w:rsid w:val="00DF7353"/>
    <w:rsid w:val="00E016A7"/>
    <w:rsid w:val="00E016F1"/>
    <w:rsid w:val="00E04C17"/>
    <w:rsid w:val="00E04D78"/>
    <w:rsid w:val="00E06F44"/>
    <w:rsid w:val="00E20262"/>
    <w:rsid w:val="00E22D4F"/>
    <w:rsid w:val="00E2438A"/>
    <w:rsid w:val="00E25DBB"/>
    <w:rsid w:val="00E25F88"/>
    <w:rsid w:val="00E35850"/>
    <w:rsid w:val="00E513A5"/>
    <w:rsid w:val="00E52CCB"/>
    <w:rsid w:val="00E61BB4"/>
    <w:rsid w:val="00E66751"/>
    <w:rsid w:val="00E71001"/>
    <w:rsid w:val="00E72682"/>
    <w:rsid w:val="00E72BC6"/>
    <w:rsid w:val="00E743D4"/>
    <w:rsid w:val="00E7793E"/>
    <w:rsid w:val="00E81A6C"/>
    <w:rsid w:val="00E83D4E"/>
    <w:rsid w:val="00E853A8"/>
    <w:rsid w:val="00E95AD8"/>
    <w:rsid w:val="00E97ECE"/>
    <w:rsid w:val="00EB2651"/>
    <w:rsid w:val="00EC01FB"/>
    <w:rsid w:val="00EC5507"/>
    <w:rsid w:val="00ED242F"/>
    <w:rsid w:val="00EE6D07"/>
    <w:rsid w:val="00EF0B55"/>
    <w:rsid w:val="00EF3B0F"/>
    <w:rsid w:val="00EF53D0"/>
    <w:rsid w:val="00EF5C28"/>
    <w:rsid w:val="00F01525"/>
    <w:rsid w:val="00F04548"/>
    <w:rsid w:val="00F05694"/>
    <w:rsid w:val="00F11273"/>
    <w:rsid w:val="00F17D39"/>
    <w:rsid w:val="00F21CA2"/>
    <w:rsid w:val="00F36CBE"/>
    <w:rsid w:val="00F36D3A"/>
    <w:rsid w:val="00F43329"/>
    <w:rsid w:val="00F47E1F"/>
    <w:rsid w:val="00F616F8"/>
    <w:rsid w:val="00F61F8B"/>
    <w:rsid w:val="00F83D48"/>
    <w:rsid w:val="00F8443B"/>
    <w:rsid w:val="00F85194"/>
    <w:rsid w:val="00F87AB4"/>
    <w:rsid w:val="00F91A7F"/>
    <w:rsid w:val="00F92D65"/>
    <w:rsid w:val="00F93105"/>
    <w:rsid w:val="00F937FA"/>
    <w:rsid w:val="00F9489A"/>
    <w:rsid w:val="00FA6194"/>
    <w:rsid w:val="00FA6352"/>
    <w:rsid w:val="00FA7A71"/>
    <w:rsid w:val="00FB1871"/>
    <w:rsid w:val="00FB71C8"/>
    <w:rsid w:val="00FC0C4F"/>
    <w:rsid w:val="00FD0FDE"/>
    <w:rsid w:val="00FD2FF1"/>
    <w:rsid w:val="00FD50B9"/>
    <w:rsid w:val="00FE2DD5"/>
    <w:rsid w:val="00FF58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6A7"/>
  </w:style>
  <w:style w:type="paragraph" w:styleId="1">
    <w:name w:val="heading 1"/>
    <w:basedOn w:val="a"/>
    <w:next w:val="a"/>
    <w:link w:val="10"/>
    <w:uiPriority w:val="9"/>
    <w:qFormat/>
    <w:rsid w:val="00BA2F0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9"/>
    <w:semiHidden/>
    <w:unhideWhenUsed/>
    <w:qFormat/>
    <w:rsid w:val="00D54C97"/>
    <w:pPr>
      <w:spacing w:before="100" w:beforeAutospacing="1" w:after="375" w:line="330" w:lineRule="atLeast"/>
      <w:outlineLvl w:val="1"/>
    </w:pPr>
    <w:rPr>
      <w:rFonts w:ascii="Times New Roman" w:eastAsia="Times New Roman" w:hAnsi="Times New Roman" w:cs="Times New Roman"/>
      <w:b/>
      <w:bCs/>
      <w:color w:val="444444"/>
      <w:sz w:val="24"/>
      <w:szCs w:val="24"/>
    </w:rPr>
  </w:style>
  <w:style w:type="paragraph" w:styleId="3">
    <w:name w:val="heading 3"/>
    <w:basedOn w:val="a"/>
    <w:link w:val="30"/>
    <w:uiPriority w:val="9"/>
    <w:semiHidden/>
    <w:unhideWhenUsed/>
    <w:qFormat/>
    <w:rsid w:val="00D54C97"/>
    <w:pPr>
      <w:spacing w:before="100" w:beforeAutospacing="1" w:after="375" w:line="330" w:lineRule="atLeast"/>
      <w:outlineLvl w:val="2"/>
    </w:pPr>
    <w:rPr>
      <w:rFonts w:ascii="Times New Roman" w:eastAsia="Times New Roman" w:hAnsi="Times New Roman" w:cs="Times New Roman"/>
      <w:b/>
      <w:bCs/>
      <w:color w:val="444444"/>
      <w:sz w:val="24"/>
      <w:szCs w:val="24"/>
    </w:rPr>
  </w:style>
  <w:style w:type="paragraph" w:styleId="4">
    <w:name w:val="heading 4"/>
    <w:basedOn w:val="a"/>
    <w:link w:val="40"/>
    <w:uiPriority w:val="9"/>
    <w:semiHidden/>
    <w:unhideWhenUsed/>
    <w:qFormat/>
    <w:rsid w:val="00D54C97"/>
    <w:pPr>
      <w:spacing w:before="100" w:beforeAutospacing="1" w:after="375" w:line="330" w:lineRule="atLeast"/>
      <w:outlineLvl w:val="3"/>
    </w:pPr>
    <w:rPr>
      <w:rFonts w:ascii="Times New Roman" w:eastAsia="Times New Roman" w:hAnsi="Times New Roman" w:cs="Times New Roman"/>
      <w:b/>
      <w:bCs/>
      <w:color w:val="444444"/>
      <w:sz w:val="24"/>
      <w:szCs w:val="24"/>
    </w:rPr>
  </w:style>
  <w:style w:type="paragraph" w:styleId="5">
    <w:name w:val="heading 5"/>
    <w:basedOn w:val="a"/>
    <w:link w:val="50"/>
    <w:uiPriority w:val="9"/>
    <w:semiHidden/>
    <w:unhideWhenUsed/>
    <w:qFormat/>
    <w:rsid w:val="00D54C97"/>
    <w:pPr>
      <w:spacing w:before="100" w:beforeAutospacing="1" w:after="375" w:line="330" w:lineRule="atLeast"/>
      <w:outlineLvl w:val="4"/>
    </w:pPr>
    <w:rPr>
      <w:rFonts w:ascii="Times New Roman" w:eastAsia="Times New Roman" w:hAnsi="Times New Roman" w:cs="Times New Roman"/>
      <w:b/>
      <w:bCs/>
      <w:color w:val="444444"/>
      <w:sz w:val="24"/>
      <w:szCs w:val="24"/>
    </w:rPr>
  </w:style>
  <w:style w:type="paragraph" w:styleId="6">
    <w:name w:val="heading 6"/>
    <w:basedOn w:val="a"/>
    <w:link w:val="60"/>
    <w:uiPriority w:val="9"/>
    <w:semiHidden/>
    <w:unhideWhenUsed/>
    <w:qFormat/>
    <w:rsid w:val="00D54C97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2F0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qFormat/>
    <w:rsid w:val="00BA2F0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BA2F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A2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2F0C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BA2F0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5">
    <w:name w:val="Placeholder Text"/>
    <w:basedOn w:val="a0"/>
    <w:uiPriority w:val="99"/>
    <w:semiHidden/>
    <w:rsid w:val="00BA2F0C"/>
    <w:rPr>
      <w:color w:val="808080"/>
    </w:rPr>
  </w:style>
  <w:style w:type="paragraph" w:customStyle="1" w:styleId="ConsPlusCell">
    <w:name w:val="ConsPlusCell"/>
    <w:rsid w:val="00BA2F0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BA2F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A2F0C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BA2F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2F0C"/>
    <w:rPr>
      <w:rFonts w:eastAsiaTheme="minorEastAsia"/>
      <w:lang w:eastAsia="ru-RU"/>
    </w:rPr>
  </w:style>
  <w:style w:type="paragraph" w:styleId="aa">
    <w:name w:val="Body Text"/>
    <w:basedOn w:val="a"/>
    <w:link w:val="ab"/>
    <w:rsid w:val="00BA2F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rsid w:val="00BA2F0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54C97"/>
    <w:rPr>
      <w:rFonts w:ascii="Times New Roman" w:eastAsia="Times New Roman" w:hAnsi="Times New Roman" w:cs="Times New Roman"/>
      <w:b/>
      <w:bCs/>
      <w:color w:val="444444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54C97"/>
    <w:rPr>
      <w:rFonts w:ascii="Times New Roman" w:eastAsia="Times New Roman" w:hAnsi="Times New Roman" w:cs="Times New Roman"/>
      <w:b/>
      <w:bCs/>
      <w:color w:val="444444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D54C97"/>
    <w:rPr>
      <w:rFonts w:ascii="Times New Roman" w:eastAsia="Times New Roman" w:hAnsi="Times New Roman" w:cs="Times New Roman"/>
      <w:b/>
      <w:bCs/>
      <w:color w:val="444444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D54C97"/>
    <w:rPr>
      <w:rFonts w:ascii="Times New Roman" w:eastAsia="Times New Roman" w:hAnsi="Times New Roman" w:cs="Times New Roman"/>
      <w:b/>
      <w:bCs/>
      <w:color w:val="444444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D54C97"/>
    <w:rPr>
      <w:rFonts w:ascii="Times New Roman" w:eastAsia="Times New Roman" w:hAnsi="Times New Roman" w:cs="Times New Roman"/>
      <w:b/>
      <w:bCs/>
      <w:sz w:val="15"/>
      <w:szCs w:val="15"/>
    </w:rPr>
  </w:style>
  <w:style w:type="numbering" w:customStyle="1" w:styleId="11">
    <w:name w:val="Нет списка1"/>
    <w:next w:val="a2"/>
    <w:uiPriority w:val="99"/>
    <w:semiHidden/>
    <w:unhideWhenUsed/>
    <w:rsid w:val="00D54C97"/>
  </w:style>
  <w:style w:type="character" w:customStyle="1" w:styleId="12">
    <w:name w:val="Верхний колонтитул Знак1"/>
    <w:basedOn w:val="a0"/>
    <w:uiPriority w:val="99"/>
    <w:semiHidden/>
    <w:locked/>
    <w:rsid w:val="00D54C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ижний колонтитул Знак1"/>
    <w:basedOn w:val="a0"/>
    <w:uiPriority w:val="99"/>
    <w:semiHidden/>
    <w:locked/>
    <w:rsid w:val="00D54C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d"/>
    <w:uiPriority w:val="99"/>
    <w:semiHidden/>
    <w:rsid w:val="00D54C97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 Indent"/>
    <w:basedOn w:val="a"/>
    <w:link w:val="ac"/>
    <w:uiPriority w:val="99"/>
    <w:semiHidden/>
    <w:unhideWhenUsed/>
    <w:rsid w:val="00D54C9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4">
    <w:name w:val="Основной текст с отступом Знак1"/>
    <w:basedOn w:val="a0"/>
    <w:uiPriority w:val="99"/>
    <w:semiHidden/>
    <w:rsid w:val="00D54C97"/>
  </w:style>
  <w:style w:type="paragraph" w:styleId="31">
    <w:name w:val="Body Text 3"/>
    <w:basedOn w:val="a"/>
    <w:link w:val="310"/>
    <w:uiPriority w:val="99"/>
    <w:semiHidden/>
    <w:unhideWhenUsed/>
    <w:rsid w:val="00D54C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uiPriority w:val="99"/>
    <w:semiHidden/>
    <w:rsid w:val="00D54C97"/>
    <w:rPr>
      <w:sz w:val="16"/>
      <w:szCs w:val="16"/>
    </w:rPr>
  </w:style>
  <w:style w:type="character" w:customStyle="1" w:styleId="310">
    <w:name w:val="Основной текст 3 Знак1"/>
    <w:basedOn w:val="a0"/>
    <w:link w:val="31"/>
    <w:uiPriority w:val="99"/>
    <w:semiHidden/>
    <w:locked/>
    <w:rsid w:val="00D54C97"/>
    <w:rPr>
      <w:rFonts w:ascii="Times New Roman" w:eastAsia="Times New Roman" w:hAnsi="Times New Roman" w:cs="Times New Roman"/>
      <w:sz w:val="16"/>
      <w:szCs w:val="16"/>
    </w:rPr>
  </w:style>
  <w:style w:type="character" w:customStyle="1" w:styleId="15">
    <w:name w:val="Текст выноски Знак1"/>
    <w:basedOn w:val="a0"/>
    <w:uiPriority w:val="99"/>
    <w:semiHidden/>
    <w:locked/>
    <w:rsid w:val="00D54C97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D54C97"/>
    <w:rPr>
      <w:color w:val="0000FF"/>
      <w:u w:val="single"/>
    </w:rPr>
  </w:style>
  <w:style w:type="table" w:styleId="af">
    <w:name w:val="Table Grid"/>
    <w:basedOn w:val="a1"/>
    <w:uiPriority w:val="59"/>
    <w:rsid w:val="00D54C9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FollowedHyperlink"/>
    <w:basedOn w:val="a0"/>
    <w:uiPriority w:val="99"/>
    <w:semiHidden/>
    <w:unhideWhenUsed/>
    <w:rsid w:val="00D54C97"/>
    <w:rPr>
      <w:color w:val="800080"/>
      <w:u w:val="single"/>
    </w:rPr>
  </w:style>
  <w:style w:type="paragraph" w:customStyle="1" w:styleId="font5">
    <w:name w:val="font5"/>
    <w:basedOn w:val="a"/>
    <w:rsid w:val="00D54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font6">
    <w:name w:val="font6"/>
    <w:basedOn w:val="a"/>
    <w:rsid w:val="00D54C9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paragraph" w:customStyle="1" w:styleId="font7">
    <w:name w:val="font7"/>
    <w:basedOn w:val="a"/>
    <w:rsid w:val="00D54C9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</w:rPr>
  </w:style>
  <w:style w:type="paragraph" w:customStyle="1" w:styleId="xl64">
    <w:name w:val="xl64"/>
    <w:basedOn w:val="a"/>
    <w:rsid w:val="00D54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D54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54C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54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54C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54C9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54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rsid w:val="00D54C9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54C9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D54C9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54C9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D54C9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D54C9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D54C9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D54C9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D54C9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D54C9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5">
    <w:name w:val="xl85"/>
    <w:basedOn w:val="a"/>
    <w:rsid w:val="00D54C9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6">
    <w:name w:val="xl86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D54C97"/>
    <w:pPr>
      <w:pBdr>
        <w:bottom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D54C97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D54C97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D54C9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D54C9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D54C9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8">
    <w:name w:val="xl98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D54C9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a"/>
    <w:rsid w:val="00D54C9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D54C9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D5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D54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D54C9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D54C9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D54C9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D54C9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D54C9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D54C9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D54C9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D54C9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D54C9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D54C9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D54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"/>
    <w:rsid w:val="00D54C9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D54C97"/>
    <w:pPr>
      <w:pBdr>
        <w:bottom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D54C97"/>
    <w:pPr>
      <w:pBdr>
        <w:bottom w:val="single" w:sz="8" w:space="0" w:color="auto"/>
        <w:right w:val="single" w:sz="8" w:space="6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6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D54C97"/>
    <w:pPr>
      <w:pBdr>
        <w:top w:val="single" w:sz="8" w:space="0" w:color="auto"/>
        <w:left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D54C9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D54C97"/>
    <w:pPr>
      <w:pBdr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D54C97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D54C97"/>
    <w:pPr>
      <w:pBdr>
        <w:top w:val="single" w:sz="8" w:space="0" w:color="auto"/>
        <w:bottom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D54C97"/>
    <w:pP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D54C97"/>
    <w:pPr>
      <w:pBdr>
        <w:left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D54C97"/>
    <w:pPr>
      <w:pBdr>
        <w:bottom w:val="single" w:sz="8" w:space="0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D54C9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D54C97"/>
    <w:pPr>
      <w:pBdr>
        <w:left w:val="single" w:sz="8" w:space="0" w:color="auto"/>
        <w:bottom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D54C9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D54C9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D54C9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D54C9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D54C9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D54C9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D54C9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41">
    <w:name w:val="xl141"/>
    <w:basedOn w:val="a"/>
    <w:rsid w:val="00D54C9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42">
    <w:name w:val="xl142"/>
    <w:basedOn w:val="a"/>
    <w:rsid w:val="00D54C9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44">
    <w:name w:val="xl144"/>
    <w:basedOn w:val="a"/>
    <w:rsid w:val="00D54C9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45">
    <w:name w:val="xl145"/>
    <w:basedOn w:val="a"/>
    <w:rsid w:val="00D54C9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46">
    <w:name w:val="xl146"/>
    <w:basedOn w:val="a"/>
    <w:rsid w:val="00D54C9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D54C97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D54C9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9">
    <w:name w:val="xl149"/>
    <w:basedOn w:val="a"/>
    <w:rsid w:val="00D54C9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0">
    <w:name w:val="xl150"/>
    <w:basedOn w:val="a"/>
    <w:rsid w:val="00D54C9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51">
    <w:name w:val="xl151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52">
    <w:name w:val="xl152"/>
    <w:basedOn w:val="a"/>
    <w:rsid w:val="00D54C9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53">
    <w:name w:val="xl153"/>
    <w:basedOn w:val="a"/>
    <w:rsid w:val="00D54C9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54">
    <w:name w:val="xl154"/>
    <w:basedOn w:val="a"/>
    <w:rsid w:val="00D54C97"/>
    <w:pPr>
      <w:pBdr>
        <w:top w:val="single" w:sz="8" w:space="0" w:color="auto"/>
        <w:left w:val="single" w:sz="8" w:space="0" w:color="auto"/>
        <w:right w:val="single" w:sz="8" w:space="6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D54C97"/>
    <w:pPr>
      <w:pBdr>
        <w:left w:val="single" w:sz="8" w:space="0" w:color="auto"/>
        <w:bottom w:val="single" w:sz="8" w:space="0" w:color="auto"/>
        <w:right w:val="single" w:sz="8" w:space="6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8">
    <w:name w:val="font8"/>
    <w:basedOn w:val="a"/>
    <w:rsid w:val="00D54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font9">
    <w:name w:val="font9"/>
    <w:basedOn w:val="a"/>
    <w:rsid w:val="00D54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3">
    <w:name w:val="xl63"/>
    <w:basedOn w:val="a"/>
    <w:rsid w:val="00D54C9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54C9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List Paragraph"/>
    <w:basedOn w:val="a"/>
    <w:uiPriority w:val="34"/>
    <w:qFormat/>
    <w:rsid w:val="007B7583"/>
    <w:pPr>
      <w:ind w:left="720"/>
      <w:contextualSpacing/>
    </w:pPr>
  </w:style>
  <w:style w:type="paragraph" w:styleId="af2">
    <w:name w:val="No Spacing"/>
    <w:link w:val="af3"/>
    <w:uiPriority w:val="1"/>
    <w:qFormat/>
    <w:rsid w:val="0034455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3">
    <w:name w:val="Без интервала Знак"/>
    <w:basedOn w:val="a0"/>
    <w:link w:val="af2"/>
    <w:uiPriority w:val="1"/>
    <w:locked/>
    <w:rsid w:val="00344554"/>
    <w:rPr>
      <w:rFonts w:ascii="Calibri" w:eastAsia="Times New Roman" w:hAnsi="Calibri" w:cs="Times New Roman"/>
    </w:rPr>
  </w:style>
  <w:style w:type="paragraph" w:customStyle="1" w:styleId="16">
    <w:name w:val="Без интервала1"/>
    <w:link w:val="NoSpacingChar"/>
    <w:uiPriority w:val="1"/>
    <w:qFormat/>
    <w:rsid w:val="00344554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NoSpacingChar">
    <w:name w:val="No Spacing Char"/>
    <w:link w:val="16"/>
    <w:uiPriority w:val="1"/>
    <w:locked/>
    <w:rsid w:val="00344554"/>
    <w:rPr>
      <w:rFonts w:ascii="Calibri" w:eastAsia="Times New Roman" w:hAnsi="Calibri" w:cs="Times New Roman"/>
      <w:lang w:eastAsia="en-US"/>
    </w:rPr>
  </w:style>
  <w:style w:type="paragraph" w:customStyle="1" w:styleId="xl156">
    <w:name w:val="xl156"/>
    <w:basedOn w:val="a"/>
    <w:rsid w:val="008C03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8C039B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8C03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59">
    <w:name w:val="xl159"/>
    <w:basedOn w:val="a"/>
    <w:rsid w:val="008C03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8C039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8C03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8C039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8C03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8C03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8C039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"/>
    <w:rsid w:val="008C039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"/>
    <w:rsid w:val="008C03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8C039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8C039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8C03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8C03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8C03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8C03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A2F0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9"/>
    <w:semiHidden/>
    <w:unhideWhenUsed/>
    <w:qFormat/>
    <w:rsid w:val="00D54C97"/>
    <w:pPr>
      <w:spacing w:before="100" w:beforeAutospacing="1" w:after="375" w:line="330" w:lineRule="atLeast"/>
      <w:outlineLvl w:val="1"/>
    </w:pPr>
    <w:rPr>
      <w:rFonts w:ascii="Times New Roman" w:eastAsia="Times New Roman" w:hAnsi="Times New Roman" w:cs="Times New Roman"/>
      <w:b/>
      <w:bCs/>
      <w:color w:val="444444"/>
      <w:sz w:val="24"/>
      <w:szCs w:val="24"/>
    </w:rPr>
  </w:style>
  <w:style w:type="paragraph" w:styleId="3">
    <w:name w:val="heading 3"/>
    <w:basedOn w:val="a"/>
    <w:link w:val="30"/>
    <w:uiPriority w:val="9"/>
    <w:semiHidden/>
    <w:unhideWhenUsed/>
    <w:qFormat/>
    <w:rsid w:val="00D54C97"/>
    <w:pPr>
      <w:spacing w:before="100" w:beforeAutospacing="1" w:after="375" w:line="330" w:lineRule="atLeast"/>
      <w:outlineLvl w:val="2"/>
    </w:pPr>
    <w:rPr>
      <w:rFonts w:ascii="Times New Roman" w:eastAsia="Times New Roman" w:hAnsi="Times New Roman" w:cs="Times New Roman"/>
      <w:b/>
      <w:bCs/>
      <w:color w:val="444444"/>
      <w:sz w:val="24"/>
      <w:szCs w:val="24"/>
    </w:rPr>
  </w:style>
  <w:style w:type="paragraph" w:styleId="4">
    <w:name w:val="heading 4"/>
    <w:basedOn w:val="a"/>
    <w:link w:val="40"/>
    <w:uiPriority w:val="9"/>
    <w:semiHidden/>
    <w:unhideWhenUsed/>
    <w:qFormat/>
    <w:rsid w:val="00D54C97"/>
    <w:pPr>
      <w:spacing w:before="100" w:beforeAutospacing="1" w:after="375" w:line="330" w:lineRule="atLeast"/>
      <w:outlineLvl w:val="3"/>
    </w:pPr>
    <w:rPr>
      <w:rFonts w:ascii="Times New Roman" w:eastAsia="Times New Roman" w:hAnsi="Times New Roman" w:cs="Times New Roman"/>
      <w:b/>
      <w:bCs/>
      <w:color w:val="444444"/>
      <w:sz w:val="24"/>
      <w:szCs w:val="24"/>
    </w:rPr>
  </w:style>
  <w:style w:type="paragraph" w:styleId="5">
    <w:name w:val="heading 5"/>
    <w:basedOn w:val="a"/>
    <w:link w:val="50"/>
    <w:uiPriority w:val="9"/>
    <w:semiHidden/>
    <w:unhideWhenUsed/>
    <w:qFormat/>
    <w:rsid w:val="00D54C97"/>
    <w:pPr>
      <w:spacing w:before="100" w:beforeAutospacing="1" w:after="375" w:line="330" w:lineRule="atLeast"/>
      <w:outlineLvl w:val="4"/>
    </w:pPr>
    <w:rPr>
      <w:rFonts w:ascii="Times New Roman" w:eastAsia="Times New Roman" w:hAnsi="Times New Roman" w:cs="Times New Roman"/>
      <w:b/>
      <w:bCs/>
      <w:color w:val="444444"/>
      <w:sz w:val="24"/>
      <w:szCs w:val="24"/>
    </w:rPr>
  </w:style>
  <w:style w:type="paragraph" w:styleId="6">
    <w:name w:val="heading 6"/>
    <w:basedOn w:val="a"/>
    <w:link w:val="60"/>
    <w:uiPriority w:val="9"/>
    <w:semiHidden/>
    <w:unhideWhenUsed/>
    <w:qFormat/>
    <w:rsid w:val="00D54C97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2F0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qFormat/>
    <w:rsid w:val="00BA2F0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BA2F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A2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2F0C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BA2F0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5">
    <w:name w:val="Placeholder Text"/>
    <w:basedOn w:val="a0"/>
    <w:uiPriority w:val="99"/>
    <w:semiHidden/>
    <w:rsid w:val="00BA2F0C"/>
    <w:rPr>
      <w:color w:val="808080"/>
    </w:rPr>
  </w:style>
  <w:style w:type="paragraph" w:customStyle="1" w:styleId="ConsPlusCell">
    <w:name w:val="ConsPlusCell"/>
    <w:rsid w:val="00BA2F0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BA2F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A2F0C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BA2F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2F0C"/>
    <w:rPr>
      <w:rFonts w:eastAsiaTheme="minorEastAsia"/>
      <w:lang w:eastAsia="ru-RU"/>
    </w:rPr>
  </w:style>
  <w:style w:type="paragraph" w:styleId="aa">
    <w:name w:val="Body Text"/>
    <w:basedOn w:val="a"/>
    <w:link w:val="ab"/>
    <w:rsid w:val="00BA2F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rsid w:val="00BA2F0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54C97"/>
    <w:rPr>
      <w:rFonts w:ascii="Times New Roman" w:eastAsia="Times New Roman" w:hAnsi="Times New Roman" w:cs="Times New Roman"/>
      <w:b/>
      <w:bCs/>
      <w:color w:val="444444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54C97"/>
    <w:rPr>
      <w:rFonts w:ascii="Times New Roman" w:eastAsia="Times New Roman" w:hAnsi="Times New Roman" w:cs="Times New Roman"/>
      <w:b/>
      <w:bCs/>
      <w:color w:val="444444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D54C97"/>
    <w:rPr>
      <w:rFonts w:ascii="Times New Roman" w:eastAsia="Times New Roman" w:hAnsi="Times New Roman" w:cs="Times New Roman"/>
      <w:b/>
      <w:bCs/>
      <w:color w:val="444444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D54C97"/>
    <w:rPr>
      <w:rFonts w:ascii="Times New Roman" w:eastAsia="Times New Roman" w:hAnsi="Times New Roman" w:cs="Times New Roman"/>
      <w:b/>
      <w:bCs/>
      <w:color w:val="444444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D54C97"/>
    <w:rPr>
      <w:rFonts w:ascii="Times New Roman" w:eastAsia="Times New Roman" w:hAnsi="Times New Roman" w:cs="Times New Roman"/>
      <w:b/>
      <w:bCs/>
      <w:sz w:val="15"/>
      <w:szCs w:val="15"/>
    </w:rPr>
  </w:style>
  <w:style w:type="numbering" w:customStyle="1" w:styleId="11">
    <w:name w:val="Нет списка1"/>
    <w:next w:val="a2"/>
    <w:uiPriority w:val="99"/>
    <w:semiHidden/>
    <w:unhideWhenUsed/>
    <w:rsid w:val="00D54C97"/>
  </w:style>
  <w:style w:type="character" w:customStyle="1" w:styleId="12">
    <w:name w:val="Верхний колонтитул Знак1"/>
    <w:basedOn w:val="a0"/>
    <w:uiPriority w:val="99"/>
    <w:semiHidden/>
    <w:locked/>
    <w:rsid w:val="00D54C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ижний колонтитул Знак1"/>
    <w:basedOn w:val="a0"/>
    <w:uiPriority w:val="99"/>
    <w:semiHidden/>
    <w:locked/>
    <w:rsid w:val="00D54C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d"/>
    <w:uiPriority w:val="99"/>
    <w:semiHidden/>
    <w:rsid w:val="00D54C97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 Indent"/>
    <w:basedOn w:val="a"/>
    <w:link w:val="ac"/>
    <w:uiPriority w:val="99"/>
    <w:semiHidden/>
    <w:unhideWhenUsed/>
    <w:rsid w:val="00D54C9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4">
    <w:name w:val="Основной текст с отступом Знак1"/>
    <w:basedOn w:val="a0"/>
    <w:uiPriority w:val="99"/>
    <w:semiHidden/>
    <w:rsid w:val="00D54C97"/>
  </w:style>
  <w:style w:type="paragraph" w:styleId="31">
    <w:name w:val="Body Text 3"/>
    <w:basedOn w:val="a"/>
    <w:link w:val="310"/>
    <w:uiPriority w:val="99"/>
    <w:semiHidden/>
    <w:unhideWhenUsed/>
    <w:rsid w:val="00D54C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uiPriority w:val="99"/>
    <w:semiHidden/>
    <w:rsid w:val="00D54C97"/>
    <w:rPr>
      <w:sz w:val="16"/>
      <w:szCs w:val="16"/>
    </w:rPr>
  </w:style>
  <w:style w:type="character" w:customStyle="1" w:styleId="310">
    <w:name w:val="Основной текст 3 Знак1"/>
    <w:basedOn w:val="a0"/>
    <w:link w:val="31"/>
    <w:uiPriority w:val="99"/>
    <w:semiHidden/>
    <w:locked/>
    <w:rsid w:val="00D54C97"/>
    <w:rPr>
      <w:rFonts w:ascii="Times New Roman" w:eastAsia="Times New Roman" w:hAnsi="Times New Roman" w:cs="Times New Roman"/>
      <w:sz w:val="16"/>
      <w:szCs w:val="16"/>
    </w:rPr>
  </w:style>
  <w:style w:type="character" w:customStyle="1" w:styleId="15">
    <w:name w:val="Текст выноски Знак1"/>
    <w:basedOn w:val="a0"/>
    <w:uiPriority w:val="99"/>
    <w:semiHidden/>
    <w:locked/>
    <w:rsid w:val="00D54C97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D54C97"/>
    <w:rPr>
      <w:color w:val="0000FF"/>
      <w:u w:val="single"/>
    </w:rPr>
  </w:style>
  <w:style w:type="table" w:styleId="af">
    <w:name w:val="Table Grid"/>
    <w:basedOn w:val="a1"/>
    <w:uiPriority w:val="59"/>
    <w:rsid w:val="00D54C9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FollowedHyperlink"/>
    <w:basedOn w:val="a0"/>
    <w:uiPriority w:val="99"/>
    <w:semiHidden/>
    <w:unhideWhenUsed/>
    <w:rsid w:val="00D54C97"/>
    <w:rPr>
      <w:color w:val="800080"/>
      <w:u w:val="single"/>
    </w:rPr>
  </w:style>
  <w:style w:type="paragraph" w:customStyle="1" w:styleId="font5">
    <w:name w:val="font5"/>
    <w:basedOn w:val="a"/>
    <w:rsid w:val="00D54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font6">
    <w:name w:val="font6"/>
    <w:basedOn w:val="a"/>
    <w:rsid w:val="00D54C9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paragraph" w:customStyle="1" w:styleId="font7">
    <w:name w:val="font7"/>
    <w:basedOn w:val="a"/>
    <w:rsid w:val="00D54C9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</w:rPr>
  </w:style>
  <w:style w:type="paragraph" w:customStyle="1" w:styleId="xl64">
    <w:name w:val="xl64"/>
    <w:basedOn w:val="a"/>
    <w:rsid w:val="00D54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D54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54C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54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54C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54C9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54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rsid w:val="00D54C9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54C9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D54C9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54C9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D54C9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D54C9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D54C9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D54C9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D54C9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D54C9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5">
    <w:name w:val="xl85"/>
    <w:basedOn w:val="a"/>
    <w:rsid w:val="00D54C9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6">
    <w:name w:val="xl86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D54C97"/>
    <w:pPr>
      <w:pBdr>
        <w:bottom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D54C97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D54C97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D54C9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D54C9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D54C9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8">
    <w:name w:val="xl98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D54C9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a"/>
    <w:rsid w:val="00D54C9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D54C9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D5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D54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D54C9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D54C9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D54C9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D54C9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D54C9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D54C9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D54C9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D54C9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D54C9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D54C9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D54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"/>
    <w:rsid w:val="00D54C9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D54C97"/>
    <w:pPr>
      <w:pBdr>
        <w:bottom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D54C97"/>
    <w:pPr>
      <w:pBdr>
        <w:bottom w:val="single" w:sz="8" w:space="0" w:color="auto"/>
        <w:right w:val="single" w:sz="8" w:space="6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6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D54C97"/>
    <w:pPr>
      <w:pBdr>
        <w:top w:val="single" w:sz="8" w:space="0" w:color="auto"/>
        <w:left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D54C9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D54C97"/>
    <w:pPr>
      <w:pBdr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D54C97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D54C97"/>
    <w:pPr>
      <w:pBdr>
        <w:top w:val="single" w:sz="8" w:space="0" w:color="auto"/>
        <w:bottom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D54C97"/>
    <w:pP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D54C97"/>
    <w:pPr>
      <w:pBdr>
        <w:left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D54C97"/>
    <w:pPr>
      <w:pBdr>
        <w:bottom w:val="single" w:sz="8" w:space="0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D54C9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D54C97"/>
    <w:pPr>
      <w:pBdr>
        <w:left w:val="single" w:sz="8" w:space="0" w:color="auto"/>
        <w:bottom w:val="single" w:sz="8" w:space="0" w:color="auto"/>
        <w:right w:val="single" w:sz="8" w:space="6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D54C9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D54C9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D54C9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D54C9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D54C9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D54C9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D54C9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41">
    <w:name w:val="xl141"/>
    <w:basedOn w:val="a"/>
    <w:rsid w:val="00D54C9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42">
    <w:name w:val="xl142"/>
    <w:basedOn w:val="a"/>
    <w:rsid w:val="00D54C9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44">
    <w:name w:val="xl144"/>
    <w:basedOn w:val="a"/>
    <w:rsid w:val="00D54C9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45">
    <w:name w:val="xl145"/>
    <w:basedOn w:val="a"/>
    <w:rsid w:val="00D54C9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46">
    <w:name w:val="xl146"/>
    <w:basedOn w:val="a"/>
    <w:rsid w:val="00D54C9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D54C97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D54C9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9">
    <w:name w:val="xl149"/>
    <w:basedOn w:val="a"/>
    <w:rsid w:val="00D54C9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0">
    <w:name w:val="xl150"/>
    <w:basedOn w:val="a"/>
    <w:rsid w:val="00D54C9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51">
    <w:name w:val="xl151"/>
    <w:basedOn w:val="a"/>
    <w:rsid w:val="00D54C9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52">
    <w:name w:val="xl152"/>
    <w:basedOn w:val="a"/>
    <w:rsid w:val="00D54C9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53">
    <w:name w:val="xl153"/>
    <w:basedOn w:val="a"/>
    <w:rsid w:val="00D54C9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54">
    <w:name w:val="xl154"/>
    <w:basedOn w:val="a"/>
    <w:rsid w:val="00D54C97"/>
    <w:pPr>
      <w:pBdr>
        <w:top w:val="single" w:sz="8" w:space="0" w:color="auto"/>
        <w:left w:val="single" w:sz="8" w:space="0" w:color="auto"/>
        <w:right w:val="single" w:sz="8" w:space="6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D54C97"/>
    <w:pPr>
      <w:pBdr>
        <w:left w:val="single" w:sz="8" w:space="0" w:color="auto"/>
        <w:bottom w:val="single" w:sz="8" w:space="0" w:color="auto"/>
        <w:right w:val="single" w:sz="8" w:space="6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8">
    <w:name w:val="font8"/>
    <w:basedOn w:val="a"/>
    <w:rsid w:val="00D54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font9">
    <w:name w:val="font9"/>
    <w:basedOn w:val="a"/>
    <w:rsid w:val="00D54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3">
    <w:name w:val="xl63"/>
    <w:basedOn w:val="a"/>
    <w:rsid w:val="00D54C9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54C9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List Paragraph"/>
    <w:basedOn w:val="a"/>
    <w:uiPriority w:val="34"/>
    <w:qFormat/>
    <w:rsid w:val="007B7583"/>
    <w:pPr>
      <w:ind w:left="720"/>
      <w:contextualSpacing/>
    </w:pPr>
  </w:style>
  <w:style w:type="paragraph" w:styleId="af2">
    <w:name w:val="No Spacing"/>
    <w:link w:val="af3"/>
    <w:uiPriority w:val="1"/>
    <w:qFormat/>
    <w:rsid w:val="0034455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3">
    <w:name w:val="Без интервала Знак"/>
    <w:basedOn w:val="a0"/>
    <w:link w:val="af2"/>
    <w:uiPriority w:val="1"/>
    <w:locked/>
    <w:rsid w:val="00344554"/>
    <w:rPr>
      <w:rFonts w:ascii="Calibri" w:eastAsia="Times New Roman" w:hAnsi="Calibri" w:cs="Times New Roman"/>
    </w:rPr>
  </w:style>
  <w:style w:type="paragraph" w:customStyle="1" w:styleId="16">
    <w:name w:val="Без интервала1"/>
    <w:link w:val="NoSpacingChar"/>
    <w:uiPriority w:val="1"/>
    <w:qFormat/>
    <w:rsid w:val="00344554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NoSpacingChar">
    <w:name w:val="No Spacing Char"/>
    <w:link w:val="16"/>
    <w:uiPriority w:val="1"/>
    <w:locked/>
    <w:rsid w:val="00344554"/>
    <w:rPr>
      <w:rFonts w:ascii="Calibri" w:eastAsia="Times New Roman" w:hAnsi="Calibri" w:cs="Times New Roman"/>
      <w:lang w:eastAsia="en-US"/>
    </w:rPr>
  </w:style>
  <w:style w:type="paragraph" w:customStyle="1" w:styleId="xl156">
    <w:name w:val="xl156"/>
    <w:basedOn w:val="a"/>
    <w:rsid w:val="008C03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8C039B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8C03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59">
    <w:name w:val="xl159"/>
    <w:basedOn w:val="a"/>
    <w:rsid w:val="008C03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8C039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8C03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8C039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8C03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8C03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8C039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"/>
    <w:rsid w:val="008C039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"/>
    <w:rsid w:val="008C03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8C039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8C039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8C03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8C03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8C03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8C03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0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2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3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1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566E5-3074-47B7-8A09-551D3E383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1220</Words>
  <Characters>6956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Point-11</cp:lastModifiedBy>
  <cp:revision>8</cp:revision>
  <cp:lastPrinted>2025-12-30T07:39:00Z</cp:lastPrinted>
  <dcterms:created xsi:type="dcterms:W3CDTF">2025-12-28T10:40:00Z</dcterms:created>
  <dcterms:modified xsi:type="dcterms:W3CDTF">2025-12-30T07:39:00Z</dcterms:modified>
</cp:coreProperties>
</file>